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DBCB" w14:textId="53DDA359" w:rsidR="0068472F" w:rsidRPr="001E08BA" w:rsidRDefault="00015E06" w:rsidP="001E08BA">
      <w:pPr>
        <w:jc w:val="right"/>
        <w:rPr>
          <w:rFonts w:ascii="Arial Black" w:hAnsi="Arial Black" w:cs="Arial"/>
          <w:sz w:val="20"/>
          <w:szCs w:val="20"/>
          <w:u w:val="single"/>
        </w:rPr>
      </w:pPr>
      <w:r>
        <w:rPr>
          <w:rFonts w:ascii="Arial Black" w:hAnsi="Arial Black" w:cs="Arial"/>
          <w:sz w:val="20"/>
          <w:szCs w:val="20"/>
          <w:u w:val="single"/>
        </w:rPr>
        <w:t>2024</w:t>
      </w:r>
      <w:r w:rsidR="001E08BA">
        <w:rPr>
          <w:rFonts w:ascii="Arial Black" w:hAnsi="Arial Black" w:cs="Arial"/>
          <w:sz w:val="20"/>
          <w:szCs w:val="20"/>
          <w:u w:val="single"/>
        </w:rPr>
        <w:t xml:space="preserve"> Cleveland County Fair</w:t>
      </w:r>
    </w:p>
    <w:p w14:paraId="69783375" w14:textId="77777777" w:rsidR="001E08BA" w:rsidRDefault="001E08BA" w:rsidP="0068472F">
      <w:pPr>
        <w:spacing w:after="0"/>
        <w:jc w:val="center"/>
        <w:rPr>
          <w:rFonts w:ascii="Arial" w:hAnsi="Arial" w:cs="Arial"/>
          <w:sz w:val="36"/>
          <w:szCs w:val="36"/>
        </w:rPr>
      </w:pPr>
    </w:p>
    <w:p w14:paraId="21AFDB38" w14:textId="372A98A2" w:rsidR="0068472F" w:rsidRPr="0068472F" w:rsidRDefault="0068472F" w:rsidP="0068472F">
      <w:pPr>
        <w:spacing w:after="0"/>
        <w:jc w:val="center"/>
        <w:rPr>
          <w:rFonts w:ascii="Arial" w:hAnsi="Arial" w:cs="Arial"/>
          <w:sz w:val="36"/>
          <w:szCs w:val="36"/>
        </w:rPr>
      </w:pPr>
      <w:r w:rsidRPr="0068472F">
        <w:rPr>
          <w:rFonts w:ascii="Arial" w:hAnsi="Arial" w:cs="Arial"/>
          <w:sz w:val="36"/>
          <w:szCs w:val="36"/>
        </w:rPr>
        <w:t>A</w:t>
      </w:r>
      <w:r w:rsidR="00D80F7B">
        <w:rPr>
          <w:rFonts w:ascii="Arial" w:hAnsi="Arial" w:cs="Arial"/>
          <w:sz w:val="36"/>
          <w:szCs w:val="36"/>
        </w:rPr>
        <w:t>B</w:t>
      </w:r>
      <w:r w:rsidRPr="0068472F">
        <w:rPr>
          <w:rFonts w:ascii="Arial" w:hAnsi="Arial" w:cs="Arial"/>
          <w:sz w:val="36"/>
          <w:szCs w:val="36"/>
        </w:rPr>
        <w:t xml:space="preserve">GA-Sanctioned </w:t>
      </w:r>
      <w:r w:rsidR="00D80F7B">
        <w:rPr>
          <w:rFonts w:ascii="Arial" w:hAnsi="Arial" w:cs="Arial"/>
          <w:sz w:val="36"/>
          <w:szCs w:val="36"/>
        </w:rPr>
        <w:t xml:space="preserve">Boer </w:t>
      </w:r>
      <w:r w:rsidRPr="0068472F">
        <w:rPr>
          <w:rFonts w:ascii="Arial" w:hAnsi="Arial" w:cs="Arial"/>
          <w:sz w:val="36"/>
          <w:szCs w:val="36"/>
        </w:rPr>
        <w:t>Goat Show</w:t>
      </w:r>
      <w:r w:rsidR="00D80F7B">
        <w:rPr>
          <w:rFonts w:ascii="Arial" w:hAnsi="Arial" w:cs="Arial"/>
          <w:sz w:val="36"/>
          <w:szCs w:val="36"/>
        </w:rPr>
        <w:t xml:space="preserve"> #</w:t>
      </w:r>
      <w:r w:rsidR="0089658B">
        <w:rPr>
          <w:rFonts w:ascii="Arial" w:hAnsi="Arial" w:cs="Arial"/>
          <w:sz w:val="36"/>
          <w:szCs w:val="36"/>
        </w:rPr>
        <w:t>2</w:t>
      </w:r>
      <w:r w:rsidRPr="0068472F">
        <w:rPr>
          <w:rFonts w:ascii="Arial" w:hAnsi="Arial" w:cs="Arial"/>
          <w:sz w:val="36"/>
          <w:szCs w:val="36"/>
        </w:rPr>
        <w:t xml:space="preserve"> – Department B</w:t>
      </w:r>
      <w:r w:rsidR="00C960B5">
        <w:rPr>
          <w:rFonts w:ascii="Arial" w:hAnsi="Arial" w:cs="Arial"/>
          <w:sz w:val="36"/>
          <w:szCs w:val="36"/>
        </w:rPr>
        <w:t>B</w:t>
      </w:r>
      <w:r w:rsidR="0089658B">
        <w:rPr>
          <w:rFonts w:ascii="Arial" w:hAnsi="Arial" w:cs="Arial"/>
          <w:sz w:val="36"/>
          <w:szCs w:val="36"/>
        </w:rPr>
        <w:t>2</w:t>
      </w:r>
    </w:p>
    <w:p w14:paraId="6A268C26" w14:textId="2AA62D36" w:rsidR="0068472F" w:rsidRPr="0068472F" w:rsidRDefault="0068472F" w:rsidP="0068472F">
      <w:pPr>
        <w:spacing w:after="0"/>
        <w:jc w:val="center"/>
        <w:rPr>
          <w:rFonts w:ascii="Arial" w:hAnsi="Arial" w:cs="Arial"/>
          <w:sz w:val="24"/>
          <w:szCs w:val="24"/>
        </w:rPr>
      </w:pPr>
      <w:r w:rsidRPr="0068472F">
        <w:rPr>
          <w:rFonts w:ascii="Arial" w:hAnsi="Arial" w:cs="Arial"/>
          <w:sz w:val="24"/>
          <w:szCs w:val="24"/>
        </w:rPr>
        <w:t>OPEN TO THE WORLD</w:t>
      </w:r>
    </w:p>
    <w:p w14:paraId="73E48DF2" w14:textId="77777777" w:rsidR="0068472F" w:rsidRDefault="0068472F" w:rsidP="0068472F">
      <w:pPr>
        <w:spacing w:after="0"/>
        <w:rPr>
          <w:rFonts w:ascii="Arial" w:hAnsi="Arial" w:cs="Arial"/>
        </w:rPr>
      </w:pPr>
    </w:p>
    <w:p w14:paraId="0FC343A3" w14:textId="77777777" w:rsidR="0089658B" w:rsidRPr="0068472F" w:rsidRDefault="0089658B" w:rsidP="0089658B">
      <w:pPr>
        <w:spacing w:after="0"/>
        <w:jc w:val="center"/>
        <w:rPr>
          <w:rFonts w:ascii="Arial" w:hAnsi="Arial" w:cs="Arial"/>
          <w:sz w:val="24"/>
          <w:szCs w:val="24"/>
        </w:rPr>
      </w:pPr>
      <w:r w:rsidRPr="0068472F">
        <w:rPr>
          <w:rFonts w:ascii="Arial" w:hAnsi="Arial" w:cs="Arial"/>
          <w:sz w:val="24"/>
          <w:szCs w:val="24"/>
        </w:rPr>
        <w:t>Director</w:t>
      </w:r>
      <w:r>
        <w:rPr>
          <w:rFonts w:ascii="Arial" w:hAnsi="Arial" w:cs="Arial"/>
          <w:sz w:val="24"/>
          <w:szCs w:val="24"/>
        </w:rPr>
        <w:t>s</w:t>
      </w:r>
      <w:r w:rsidRPr="0068472F">
        <w:rPr>
          <w:rFonts w:ascii="Arial" w:hAnsi="Arial" w:cs="Arial"/>
          <w:sz w:val="24"/>
          <w:szCs w:val="24"/>
        </w:rPr>
        <w:t xml:space="preserve">: </w:t>
      </w:r>
      <w:r>
        <w:rPr>
          <w:rFonts w:ascii="Arial" w:hAnsi="Arial" w:cs="Arial"/>
          <w:sz w:val="24"/>
          <w:szCs w:val="24"/>
        </w:rPr>
        <w:t>Greg Traywick &amp; Brian Hardy</w:t>
      </w:r>
    </w:p>
    <w:p w14:paraId="5106900B" w14:textId="77777777" w:rsidR="0089658B" w:rsidRPr="00D80F7B" w:rsidRDefault="0089658B" w:rsidP="0089658B">
      <w:pPr>
        <w:jc w:val="center"/>
        <w:rPr>
          <w:rFonts w:ascii="Arial" w:hAnsi="Arial" w:cs="Arial"/>
          <w:sz w:val="24"/>
          <w:szCs w:val="24"/>
        </w:rPr>
      </w:pPr>
      <w:r w:rsidRPr="00D80F7B">
        <w:rPr>
          <w:rFonts w:ascii="Arial" w:hAnsi="Arial" w:cs="Arial"/>
          <w:sz w:val="24"/>
          <w:szCs w:val="24"/>
        </w:rPr>
        <w:t xml:space="preserve">Judge: </w:t>
      </w:r>
      <w:r>
        <w:rPr>
          <w:rFonts w:ascii="Arial" w:hAnsi="Arial" w:cs="Arial"/>
          <w:sz w:val="24"/>
          <w:szCs w:val="24"/>
        </w:rPr>
        <w:t>Jerrod Helms – Midland, North Carolina</w:t>
      </w:r>
    </w:p>
    <w:p w14:paraId="5B182706" w14:textId="156CF36C" w:rsidR="0068472F" w:rsidRPr="00D80F7B" w:rsidRDefault="0068472F" w:rsidP="0068472F">
      <w:pPr>
        <w:jc w:val="center"/>
        <w:rPr>
          <w:rFonts w:ascii="Arial" w:hAnsi="Arial" w:cs="Arial"/>
          <w:sz w:val="24"/>
          <w:szCs w:val="24"/>
        </w:rPr>
      </w:pPr>
    </w:p>
    <w:p w14:paraId="10D11DAD" w14:textId="77777777" w:rsidR="0068472F" w:rsidRPr="00D80F7B" w:rsidRDefault="0068472F">
      <w:pPr>
        <w:rPr>
          <w:rFonts w:ascii="Arial" w:hAnsi="Arial" w:cs="Arial"/>
        </w:rPr>
      </w:pPr>
    </w:p>
    <w:p w14:paraId="416C346A" w14:textId="77777777" w:rsidR="0068472F" w:rsidRDefault="0068472F">
      <w:pPr>
        <w:rPr>
          <w:rFonts w:ascii="Arial" w:hAnsi="Arial" w:cs="Arial"/>
        </w:rPr>
        <w:sectPr w:rsidR="0068472F" w:rsidSect="0068472F">
          <w:pgSz w:w="12240" w:h="15840"/>
          <w:pgMar w:top="720" w:right="720" w:bottom="720" w:left="720" w:header="720" w:footer="720" w:gutter="0"/>
          <w:cols w:space="720"/>
          <w:docGrid w:linePitch="360"/>
        </w:sectPr>
      </w:pPr>
    </w:p>
    <w:p w14:paraId="42E57DDC" w14:textId="7BD7DE9E" w:rsidR="0068472F" w:rsidRDefault="0068472F" w:rsidP="0068472F">
      <w:pPr>
        <w:spacing w:after="0"/>
        <w:rPr>
          <w:rFonts w:ascii="Arial" w:hAnsi="Arial" w:cs="Arial"/>
        </w:rPr>
      </w:pPr>
      <w:r w:rsidRPr="0068472F">
        <w:rPr>
          <w:rFonts w:ascii="Arial" w:hAnsi="Arial" w:cs="Arial"/>
          <w:b/>
          <w:bCs/>
        </w:rPr>
        <w:t>Entry Deadline</w:t>
      </w:r>
      <w:r w:rsidR="00FA2713">
        <w:rPr>
          <w:rFonts w:ascii="Arial" w:hAnsi="Arial" w:cs="Arial"/>
          <w:b/>
          <w:bCs/>
        </w:rPr>
        <w:t>s &amp; Fees</w:t>
      </w:r>
      <w:r w:rsidRPr="0068472F">
        <w:rPr>
          <w:rFonts w:ascii="Arial" w:hAnsi="Arial" w:cs="Arial"/>
          <w:b/>
          <w:bCs/>
        </w:rPr>
        <w:t xml:space="preserve">: </w:t>
      </w:r>
    </w:p>
    <w:p w14:paraId="1E8D992F" w14:textId="2DE8B32B" w:rsidR="00720254" w:rsidRDefault="00FA2713" w:rsidP="00FA2713">
      <w:pPr>
        <w:pStyle w:val="ListParagraph"/>
        <w:numPr>
          <w:ilvl w:val="0"/>
          <w:numId w:val="7"/>
        </w:numPr>
        <w:spacing w:after="0"/>
        <w:rPr>
          <w:rFonts w:ascii="Arial" w:hAnsi="Arial" w:cs="Arial"/>
        </w:rPr>
      </w:pPr>
      <w:r>
        <w:rPr>
          <w:rFonts w:ascii="Arial" w:hAnsi="Arial" w:cs="Arial"/>
        </w:rPr>
        <w:t xml:space="preserve">Early Entry: September </w:t>
      </w:r>
      <w:r w:rsidR="00A44D78">
        <w:rPr>
          <w:rFonts w:ascii="Arial" w:hAnsi="Arial" w:cs="Arial"/>
        </w:rPr>
        <w:t>5</w:t>
      </w:r>
      <w:r>
        <w:rPr>
          <w:rFonts w:ascii="Arial" w:hAnsi="Arial" w:cs="Arial"/>
        </w:rPr>
        <w:t xml:space="preserve">, </w:t>
      </w:r>
      <w:r w:rsidR="00015E06">
        <w:rPr>
          <w:rFonts w:ascii="Arial" w:hAnsi="Arial" w:cs="Arial"/>
        </w:rPr>
        <w:t>2024</w:t>
      </w:r>
      <w:r>
        <w:rPr>
          <w:rFonts w:ascii="Arial" w:hAnsi="Arial" w:cs="Arial"/>
        </w:rPr>
        <w:t xml:space="preserve"> ($15 per entry)</w:t>
      </w:r>
    </w:p>
    <w:p w14:paraId="779D3E04" w14:textId="77777777" w:rsidR="001B16C8" w:rsidRDefault="00FA2713" w:rsidP="0001131B">
      <w:pPr>
        <w:pStyle w:val="ListParagraph"/>
        <w:numPr>
          <w:ilvl w:val="0"/>
          <w:numId w:val="7"/>
        </w:numPr>
        <w:spacing w:after="0"/>
        <w:rPr>
          <w:rFonts w:ascii="Arial" w:hAnsi="Arial" w:cs="Arial"/>
        </w:rPr>
      </w:pPr>
      <w:r>
        <w:rPr>
          <w:rFonts w:ascii="Arial" w:hAnsi="Arial" w:cs="Arial"/>
        </w:rPr>
        <w:t>Late Entry: September 1</w:t>
      </w:r>
      <w:r w:rsidR="00A44D78">
        <w:rPr>
          <w:rFonts w:ascii="Arial" w:hAnsi="Arial" w:cs="Arial"/>
        </w:rPr>
        <w:t>1</w:t>
      </w:r>
      <w:r>
        <w:rPr>
          <w:rFonts w:ascii="Arial" w:hAnsi="Arial" w:cs="Arial"/>
        </w:rPr>
        <w:t xml:space="preserve">, </w:t>
      </w:r>
      <w:proofErr w:type="gramStart"/>
      <w:r w:rsidR="00015E06">
        <w:rPr>
          <w:rFonts w:ascii="Arial" w:hAnsi="Arial" w:cs="Arial"/>
        </w:rPr>
        <w:t>2024</w:t>
      </w:r>
      <w:r w:rsidR="00A44D78">
        <w:rPr>
          <w:rFonts w:ascii="Arial" w:hAnsi="Arial" w:cs="Arial"/>
        </w:rPr>
        <w:t xml:space="preserve"> </w:t>
      </w:r>
      <w:r>
        <w:rPr>
          <w:rFonts w:ascii="Arial" w:hAnsi="Arial" w:cs="Arial"/>
        </w:rPr>
        <w:t xml:space="preserve"> </w:t>
      </w:r>
      <w:r w:rsidR="001B16C8">
        <w:rPr>
          <w:rFonts w:ascii="Arial" w:hAnsi="Arial" w:cs="Arial"/>
        </w:rPr>
        <w:t>7</w:t>
      </w:r>
      <w:proofErr w:type="gramEnd"/>
      <w:r w:rsidR="001B16C8">
        <w:rPr>
          <w:rFonts w:ascii="Arial" w:hAnsi="Arial" w:cs="Arial"/>
        </w:rPr>
        <w:t xml:space="preserve"> PM </w:t>
      </w:r>
    </w:p>
    <w:p w14:paraId="1B5124B3" w14:textId="54B9D13F" w:rsidR="00FA2713" w:rsidRPr="00D9259E" w:rsidRDefault="00FA2713" w:rsidP="001B16C8">
      <w:pPr>
        <w:pStyle w:val="ListParagraph"/>
        <w:spacing w:after="0"/>
        <w:ind w:left="360"/>
        <w:rPr>
          <w:rFonts w:ascii="Arial" w:hAnsi="Arial" w:cs="Arial"/>
        </w:rPr>
      </w:pPr>
      <w:r>
        <w:rPr>
          <w:rFonts w:ascii="Arial" w:hAnsi="Arial" w:cs="Arial"/>
        </w:rPr>
        <w:t xml:space="preserve">($20 per </w:t>
      </w:r>
      <w:proofErr w:type="gramStart"/>
      <w:r>
        <w:rPr>
          <w:rFonts w:ascii="Arial" w:hAnsi="Arial" w:cs="Arial"/>
        </w:rPr>
        <w:t xml:space="preserve">entry)  </w:t>
      </w:r>
      <w:r w:rsidRPr="00D9259E">
        <w:rPr>
          <w:rFonts w:ascii="Arial" w:hAnsi="Arial" w:cs="Arial"/>
        </w:rPr>
        <w:t>No</w:t>
      </w:r>
      <w:proofErr w:type="gramEnd"/>
      <w:r w:rsidRPr="00D9259E">
        <w:rPr>
          <w:rFonts w:ascii="Arial" w:hAnsi="Arial" w:cs="Arial"/>
        </w:rPr>
        <w:t xml:space="preserve"> entries will be accepted after this date.</w:t>
      </w:r>
    </w:p>
    <w:p w14:paraId="65ACD56D" w14:textId="4D06DCCB" w:rsidR="00F5492F" w:rsidRPr="001F5B3F" w:rsidRDefault="00F5492F" w:rsidP="0001131B">
      <w:pPr>
        <w:pStyle w:val="ListParagraph"/>
        <w:numPr>
          <w:ilvl w:val="0"/>
          <w:numId w:val="7"/>
        </w:numPr>
        <w:spacing w:after="0"/>
        <w:rPr>
          <w:rFonts w:ascii="Arial" w:hAnsi="Arial" w:cs="Arial"/>
        </w:rPr>
      </w:pPr>
      <w:r w:rsidRPr="001F5B3F">
        <w:rPr>
          <w:rFonts w:ascii="Arial" w:hAnsi="Arial" w:cs="Arial"/>
        </w:rPr>
        <w:t>There will be no refund for entries scratched.</w:t>
      </w:r>
    </w:p>
    <w:p w14:paraId="40D14A6B" w14:textId="77777777" w:rsidR="00720254" w:rsidRDefault="00720254" w:rsidP="0068472F">
      <w:pPr>
        <w:spacing w:after="0"/>
        <w:rPr>
          <w:rFonts w:ascii="Arial" w:hAnsi="Arial" w:cs="Arial"/>
        </w:rPr>
      </w:pPr>
    </w:p>
    <w:p w14:paraId="3BA36248" w14:textId="77777777" w:rsidR="001E08BA" w:rsidRDefault="001E08BA" w:rsidP="0068472F">
      <w:pPr>
        <w:spacing w:after="0"/>
        <w:rPr>
          <w:rFonts w:ascii="Arial" w:hAnsi="Arial" w:cs="Arial"/>
          <w:b/>
          <w:bCs/>
        </w:rPr>
      </w:pPr>
    </w:p>
    <w:p w14:paraId="68EFBF75" w14:textId="40464FD9" w:rsidR="0068472F" w:rsidRDefault="0068472F" w:rsidP="0068472F">
      <w:pPr>
        <w:spacing w:after="0"/>
        <w:rPr>
          <w:rFonts w:ascii="Arial" w:hAnsi="Arial" w:cs="Arial"/>
          <w:b/>
          <w:bCs/>
        </w:rPr>
      </w:pPr>
      <w:r>
        <w:rPr>
          <w:rFonts w:ascii="Arial" w:hAnsi="Arial" w:cs="Arial"/>
          <w:b/>
          <w:bCs/>
        </w:rPr>
        <w:t>Check-In:</w:t>
      </w:r>
    </w:p>
    <w:p w14:paraId="60E0853F" w14:textId="33FBC918" w:rsidR="0068472F" w:rsidRDefault="004838DB" w:rsidP="0068472F">
      <w:pPr>
        <w:spacing w:after="0"/>
        <w:rPr>
          <w:rFonts w:ascii="Arial" w:hAnsi="Arial" w:cs="Arial"/>
        </w:rPr>
      </w:pPr>
      <w:r>
        <w:rPr>
          <w:rFonts w:ascii="Arial" w:hAnsi="Arial" w:cs="Arial"/>
        </w:rPr>
        <w:t>Monday, Se</w:t>
      </w:r>
      <w:r w:rsidR="0075720D">
        <w:rPr>
          <w:rFonts w:ascii="Arial" w:hAnsi="Arial" w:cs="Arial"/>
        </w:rPr>
        <w:t xml:space="preserve">ptember 30 </w:t>
      </w:r>
      <w:r w:rsidR="00720254">
        <w:rPr>
          <w:rFonts w:ascii="Arial" w:hAnsi="Arial" w:cs="Arial"/>
        </w:rPr>
        <w:t>from 9 AM – 12 N</w:t>
      </w:r>
    </w:p>
    <w:p w14:paraId="77B1D913" w14:textId="77777777" w:rsidR="00374CE3" w:rsidRDefault="00374CE3" w:rsidP="0068472F">
      <w:pPr>
        <w:spacing w:after="0"/>
        <w:rPr>
          <w:rFonts w:ascii="Arial" w:hAnsi="Arial" w:cs="Arial"/>
        </w:rPr>
      </w:pPr>
    </w:p>
    <w:p w14:paraId="650C540A" w14:textId="77777777" w:rsidR="00261926" w:rsidRDefault="00261926" w:rsidP="00374CE3">
      <w:pPr>
        <w:pStyle w:val="ListParagraph"/>
        <w:numPr>
          <w:ilvl w:val="0"/>
          <w:numId w:val="4"/>
        </w:numPr>
        <w:spacing w:after="0"/>
        <w:rPr>
          <w:rFonts w:ascii="Arial" w:hAnsi="Arial" w:cs="Arial"/>
        </w:rPr>
      </w:pPr>
      <w:r>
        <w:rPr>
          <w:rFonts w:ascii="Arial" w:hAnsi="Arial" w:cs="Arial"/>
        </w:rPr>
        <w:t>Do not offload until you have spoken with the NCDA Veterinarian regarding health inspections.</w:t>
      </w:r>
    </w:p>
    <w:p w14:paraId="21684E7F" w14:textId="2609E7BF" w:rsidR="00374CE3" w:rsidRDefault="00374CE3" w:rsidP="00374CE3">
      <w:pPr>
        <w:pStyle w:val="ListParagraph"/>
        <w:numPr>
          <w:ilvl w:val="0"/>
          <w:numId w:val="4"/>
        </w:numPr>
        <w:spacing w:after="0"/>
        <w:rPr>
          <w:rFonts w:ascii="Arial" w:hAnsi="Arial" w:cs="Arial"/>
        </w:rPr>
      </w:pPr>
      <w:r w:rsidRPr="00374CE3">
        <w:rPr>
          <w:rFonts w:ascii="Arial" w:hAnsi="Arial" w:cs="Arial"/>
        </w:rPr>
        <w:t xml:space="preserve">Vehicles and trailers must be moved to Livestock Parking outside Gate 10 immediately after unloading. </w:t>
      </w:r>
    </w:p>
    <w:p w14:paraId="25E43ECC" w14:textId="3A6F8FB2" w:rsidR="00374CE3" w:rsidRDefault="00374CE3" w:rsidP="0068472F">
      <w:pPr>
        <w:pStyle w:val="ListParagraph"/>
        <w:numPr>
          <w:ilvl w:val="0"/>
          <w:numId w:val="4"/>
        </w:numPr>
        <w:spacing w:after="0"/>
        <w:rPr>
          <w:rFonts w:ascii="Arial" w:hAnsi="Arial" w:cs="Arial"/>
        </w:rPr>
      </w:pPr>
      <w:r w:rsidRPr="00374CE3">
        <w:rPr>
          <w:rFonts w:ascii="Arial" w:hAnsi="Arial" w:cs="Arial"/>
        </w:rPr>
        <w:t xml:space="preserve">After your animals are penned, bring </w:t>
      </w:r>
      <w:r w:rsidR="00261926">
        <w:rPr>
          <w:rFonts w:ascii="Arial" w:hAnsi="Arial" w:cs="Arial"/>
        </w:rPr>
        <w:t xml:space="preserve">your registration paper to the </w:t>
      </w:r>
      <w:r w:rsidRPr="00374CE3">
        <w:rPr>
          <w:rFonts w:ascii="Arial" w:hAnsi="Arial" w:cs="Arial"/>
        </w:rPr>
        <w:t>entry table to verify that</w:t>
      </w:r>
      <w:r>
        <w:rPr>
          <w:rFonts w:ascii="Arial" w:hAnsi="Arial" w:cs="Arial"/>
        </w:rPr>
        <w:t xml:space="preserve"> the</w:t>
      </w:r>
      <w:r w:rsidRPr="00374CE3">
        <w:rPr>
          <w:rFonts w:ascii="Arial" w:hAnsi="Arial" w:cs="Arial"/>
        </w:rPr>
        <w:t xml:space="preserve"> information contained in the Show Order is correct.</w:t>
      </w:r>
    </w:p>
    <w:p w14:paraId="0C4C7BFE" w14:textId="6F313326" w:rsidR="00A561D7" w:rsidRDefault="00A561D7" w:rsidP="00A561D7">
      <w:pPr>
        <w:pStyle w:val="ListParagraph"/>
        <w:numPr>
          <w:ilvl w:val="0"/>
          <w:numId w:val="4"/>
        </w:numPr>
        <w:spacing w:after="0"/>
        <w:rPr>
          <w:rFonts w:ascii="Arial" w:hAnsi="Arial" w:cs="Arial"/>
        </w:rPr>
      </w:pPr>
      <w:r w:rsidRPr="00F5492F">
        <w:rPr>
          <w:rFonts w:ascii="Arial" w:hAnsi="Arial" w:cs="Arial"/>
        </w:rPr>
        <w:t xml:space="preserve">Substitutions within breed </w:t>
      </w:r>
      <w:r w:rsidR="00261926">
        <w:rPr>
          <w:rFonts w:ascii="Arial" w:hAnsi="Arial" w:cs="Arial"/>
        </w:rPr>
        <w:t xml:space="preserve">division </w:t>
      </w:r>
      <w:r w:rsidRPr="00F5492F">
        <w:rPr>
          <w:rFonts w:ascii="Arial" w:hAnsi="Arial" w:cs="Arial"/>
        </w:rPr>
        <w:t>are allowed thro</w:t>
      </w:r>
      <w:r w:rsidR="00261926">
        <w:rPr>
          <w:rFonts w:ascii="Arial" w:hAnsi="Arial" w:cs="Arial"/>
        </w:rPr>
        <w:t>ugh</w:t>
      </w:r>
      <w:r w:rsidRPr="00F5492F">
        <w:rPr>
          <w:rFonts w:ascii="Arial" w:hAnsi="Arial" w:cs="Arial"/>
        </w:rPr>
        <w:t xml:space="preserve"> check</w:t>
      </w:r>
      <w:r>
        <w:rPr>
          <w:rFonts w:ascii="Arial" w:hAnsi="Arial" w:cs="Arial"/>
        </w:rPr>
        <w:t>-</w:t>
      </w:r>
      <w:r w:rsidRPr="00F5492F">
        <w:rPr>
          <w:rFonts w:ascii="Arial" w:hAnsi="Arial" w:cs="Arial"/>
        </w:rPr>
        <w:t xml:space="preserve">in. </w:t>
      </w:r>
    </w:p>
    <w:p w14:paraId="26FF10AD" w14:textId="77777777" w:rsidR="00D9259E" w:rsidRDefault="00D9259E" w:rsidP="00D9259E">
      <w:pPr>
        <w:pStyle w:val="ListParagraph"/>
        <w:numPr>
          <w:ilvl w:val="0"/>
          <w:numId w:val="4"/>
        </w:numPr>
        <w:spacing w:after="0"/>
        <w:rPr>
          <w:rFonts w:ascii="Arial" w:hAnsi="Arial" w:cs="Arial"/>
        </w:rPr>
      </w:pPr>
      <w:r w:rsidRPr="00720254">
        <w:rPr>
          <w:rFonts w:ascii="Arial" w:hAnsi="Arial" w:cs="Arial"/>
        </w:rPr>
        <w:t xml:space="preserve">Pens </w:t>
      </w:r>
      <w:r>
        <w:rPr>
          <w:rFonts w:ascii="Arial" w:hAnsi="Arial" w:cs="Arial"/>
        </w:rPr>
        <w:t xml:space="preserve">(5’x5’) </w:t>
      </w:r>
      <w:r w:rsidRPr="00720254">
        <w:rPr>
          <w:rFonts w:ascii="Arial" w:hAnsi="Arial" w:cs="Arial"/>
        </w:rPr>
        <w:t>are made available to exhibitors on a first-come, first-served basis. Exhibitors are asked to use pens sparingly to provide space for others.</w:t>
      </w:r>
    </w:p>
    <w:p w14:paraId="1E6EAAB1" w14:textId="77777777" w:rsidR="00D9259E" w:rsidRDefault="00D9259E" w:rsidP="00D9259E">
      <w:pPr>
        <w:pStyle w:val="ListParagraph"/>
        <w:spacing w:after="0"/>
        <w:ind w:left="360"/>
        <w:rPr>
          <w:rFonts w:ascii="Arial" w:hAnsi="Arial" w:cs="Arial"/>
        </w:rPr>
      </w:pPr>
    </w:p>
    <w:p w14:paraId="676F0221" w14:textId="77777777" w:rsidR="00602F57" w:rsidRDefault="00602F57" w:rsidP="00D9259E">
      <w:pPr>
        <w:pStyle w:val="ListParagraph"/>
        <w:spacing w:after="0"/>
        <w:ind w:left="360"/>
        <w:rPr>
          <w:rFonts w:ascii="Arial" w:hAnsi="Arial" w:cs="Arial"/>
        </w:rPr>
      </w:pPr>
    </w:p>
    <w:p w14:paraId="42055289" w14:textId="77777777" w:rsidR="00602F57" w:rsidRDefault="00602F57" w:rsidP="00D9259E">
      <w:pPr>
        <w:pStyle w:val="ListParagraph"/>
        <w:spacing w:after="0"/>
        <w:ind w:left="360"/>
        <w:rPr>
          <w:rFonts w:ascii="Arial" w:hAnsi="Arial" w:cs="Arial"/>
        </w:rPr>
      </w:pPr>
    </w:p>
    <w:p w14:paraId="5B733C14" w14:textId="77777777" w:rsidR="00602F57" w:rsidRDefault="00602F57" w:rsidP="00D9259E">
      <w:pPr>
        <w:pStyle w:val="ListParagraph"/>
        <w:spacing w:after="0"/>
        <w:ind w:left="360"/>
        <w:rPr>
          <w:rFonts w:ascii="Arial" w:hAnsi="Arial" w:cs="Arial"/>
        </w:rPr>
      </w:pPr>
    </w:p>
    <w:p w14:paraId="6E41F4D1" w14:textId="77777777" w:rsidR="00602F57" w:rsidRDefault="00602F57" w:rsidP="00D9259E">
      <w:pPr>
        <w:pStyle w:val="ListParagraph"/>
        <w:spacing w:after="0"/>
        <w:ind w:left="360"/>
        <w:rPr>
          <w:rFonts w:ascii="Arial" w:hAnsi="Arial" w:cs="Arial"/>
        </w:rPr>
      </w:pPr>
    </w:p>
    <w:p w14:paraId="58FA1323" w14:textId="77777777" w:rsidR="00602F57" w:rsidRDefault="00602F57" w:rsidP="00D9259E">
      <w:pPr>
        <w:pStyle w:val="ListParagraph"/>
        <w:spacing w:after="0"/>
        <w:ind w:left="360"/>
        <w:rPr>
          <w:rFonts w:ascii="Arial" w:hAnsi="Arial" w:cs="Arial"/>
        </w:rPr>
      </w:pPr>
    </w:p>
    <w:p w14:paraId="4AD56E8D" w14:textId="77777777" w:rsidR="00602F57" w:rsidRDefault="00602F57" w:rsidP="00D9259E">
      <w:pPr>
        <w:pStyle w:val="ListParagraph"/>
        <w:spacing w:after="0"/>
        <w:ind w:left="360"/>
        <w:rPr>
          <w:rFonts w:ascii="Arial" w:hAnsi="Arial" w:cs="Arial"/>
        </w:rPr>
      </w:pPr>
    </w:p>
    <w:p w14:paraId="65285EDD" w14:textId="77777777" w:rsidR="00602F57" w:rsidRDefault="00602F57" w:rsidP="00D9259E">
      <w:pPr>
        <w:pStyle w:val="ListParagraph"/>
        <w:spacing w:after="0"/>
        <w:ind w:left="360"/>
        <w:rPr>
          <w:rFonts w:ascii="Arial" w:hAnsi="Arial" w:cs="Arial"/>
        </w:rPr>
      </w:pPr>
    </w:p>
    <w:p w14:paraId="2EE2474A" w14:textId="77777777" w:rsidR="00602F57" w:rsidRDefault="00602F57" w:rsidP="00D9259E">
      <w:pPr>
        <w:pStyle w:val="ListParagraph"/>
        <w:spacing w:after="0"/>
        <w:ind w:left="360"/>
        <w:rPr>
          <w:rFonts w:ascii="Arial" w:hAnsi="Arial" w:cs="Arial"/>
        </w:rPr>
      </w:pPr>
    </w:p>
    <w:p w14:paraId="5864304F" w14:textId="77777777" w:rsidR="00602F57" w:rsidRDefault="00602F57" w:rsidP="00D9259E">
      <w:pPr>
        <w:pStyle w:val="ListParagraph"/>
        <w:spacing w:after="0"/>
        <w:ind w:left="360"/>
        <w:rPr>
          <w:rFonts w:ascii="Arial" w:hAnsi="Arial" w:cs="Arial"/>
        </w:rPr>
      </w:pPr>
    </w:p>
    <w:p w14:paraId="304EA4D6" w14:textId="77777777" w:rsidR="00720254" w:rsidRDefault="00720254" w:rsidP="0068472F">
      <w:pPr>
        <w:spacing w:after="0"/>
        <w:rPr>
          <w:rFonts w:ascii="Arial" w:hAnsi="Arial" w:cs="Arial"/>
        </w:rPr>
      </w:pPr>
    </w:p>
    <w:p w14:paraId="3D2CFCA7" w14:textId="77777777" w:rsidR="00602F57" w:rsidRDefault="00602F57" w:rsidP="0068472F">
      <w:pPr>
        <w:spacing w:after="0"/>
        <w:rPr>
          <w:rFonts w:ascii="Arial" w:hAnsi="Arial" w:cs="Arial"/>
          <w:b/>
          <w:bCs/>
        </w:rPr>
      </w:pPr>
    </w:p>
    <w:p w14:paraId="7CED1706" w14:textId="590558D0" w:rsidR="00720254" w:rsidRDefault="00720254" w:rsidP="0068472F">
      <w:pPr>
        <w:spacing w:after="0"/>
        <w:rPr>
          <w:rFonts w:ascii="Arial" w:hAnsi="Arial" w:cs="Arial"/>
          <w:b/>
          <w:bCs/>
        </w:rPr>
      </w:pPr>
      <w:r>
        <w:rPr>
          <w:rFonts w:ascii="Arial" w:hAnsi="Arial" w:cs="Arial"/>
          <w:b/>
          <w:bCs/>
        </w:rPr>
        <w:t>Show Time:</w:t>
      </w:r>
    </w:p>
    <w:p w14:paraId="7D92AFA0" w14:textId="570AFE08" w:rsidR="0089658B" w:rsidRDefault="0075720D" w:rsidP="0089658B">
      <w:pPr>
        <w:spacing w:after="0"/>
        <w:rPr>
          <w:rFonts w:ascii="Arial" w:hAnsi="Arial" w:cs="Arial"/>
        </w:rPr>
      </w:pPr>
      <w:r>
        <w:rPr>
          <w:rFonts w:ascii="Arial" w:hAnsi="Arial" w:cs="Arial"/>
        </w:rPr>
        <w:t>Monday, September 30</w:t>
      </w:r>
      <w:r w:rsidR="0089658B">
        <w:rPr>
          <w:rFonts w:ascii="Arial" w:hAnsi="Arial" w:cs="Arial"/>
        </w:rPr>
        <w:t>, 30 minutes after completion of Boer Goat Show #1.</w:t>
      </w:r>
    </w:p>
    <w:p w14:paraId="152C7B6D" w14:textId="77777777" w:rsidR="00602F57" w:rsidRDefault="00602F57" w:rsidP="00720254">
      <w:pPr>
        <w:spacing w:after="0"/>
        <w:rPr>
          <w:rFonts w:ascii="Arial" w:hAnsi="Arial" w:cs="Arial"/>
        </w:rPr>
      </w:pPr>
    </w:p>
    <w:p w14:paraId="73F1E814" w14:textId="77777777" w:rsidR="00720254" w:rsidRPr="00720254" w:rsidRDefault="00720254" w:rsidP="00720254">
      <w:pPr>
        <w:spacing w:after="0"/>
        <w:rPr>
          <w:rFonts w:ascii="Arial" w:hAnsi="Arial" w:cs="Arial"/>
          <w:b/>
          <w:bCs/>
        </w:rPr>
      </w:pPr>
      <w:r w:rsidRPr="00720254">
        <w:rPr>
          <w:rFonts w:ascii="Arial" w:hAnsi="Arial" w:cs="Arial"/>
          <w:b/>
          <w:bCs/>
        </w:rPr>
        <w:t>Release Time:</w:t>
      </w:r>
    </w:p>
    <w:p w14:paraId="22613B8E" w14:textId="7F667632" w:rsidR="00720254" w:rsidRDefault="0075720D" w:rsidP="00720254">
      <w:pPr>
        <w:spacing w:after="0"/>
        <w:rPr>
          <w:rFonts w:ascii="Arial" w:hAnsi="Arial" w:cs="Arial"/>
        </w:rPr>
      </w:pPr>
      <w:r>
        <w:rPr>
          <w:rFonts w:ascii="Arial" w:hAnsi="Arial" w:cs="Arial"/>
        </w:rPr>
        <w:t xml:space="preserve">Monday, September 30 </w:t>
      </w:r>
      <w:r w:rsidR="00261926">
        <w:rPr>
          <w:rFonts w:ascii="Arial" w:hAnsi="Arial" w:cs="Arial"/>
        </w:rPr>
        <w:t>at the completion of Boer Goat Show #2</w:t>
      </w:r>
    </w:p>
    <w:p w14:paraId="443C72EC" w14:textId="6E4A692D" w:rsidR="00AF4708" w:rsidRDefault="00AF4708" w:rsidP="0001131B">
      <w:pPr>
        <w:spacing w:after="0"/>
        <w:rPr>
          <w:rFonts w:ascii="Arial" w:hAnsi="Arial" w:cs="Arial"/>
          <w:i/>
          <w:iCs/>
        </w:rPr>
      </w:pPr>
      <w:r w:rsidRPr="00602F57">
        <w:rPr>
          <w:rFonts w:ascii="Arial" w:hAnsi="Arial" w:cs="Arial"/>
          <w:i/>
          <w:iCs/>
          <w:highlight w:val="yellow"/>
        </w:rPr>
        <w:t>Exhibitors removing their animals prior to the announced release time shall forfeit all premiums earned.</w:t>
      </w:r>
      <w:r w:rsidRPr="0001131B">
        <w:rPr>
          <w:rFonts w:ascii="Arial" w:hAnsi="Arial" w:cs="Arial"/>
          <w:i/>
          <w:iCs/>
        </w:rPr>
        <w:t xml:space="preserve"> </w:t>
      </w:r>
    </w:p>
    <w:p w14:paraId="05A0112F" w14:textId="77777777" w:rsidR="001E08BA" w:rsidRDefault="001E08BA" w:rsidP="0001131B">
      <w:pPr>
        <w:spacing w:after="0"/>
        <w:rPr>
          <w:rFonts w:ascii="Arial" w:hAnsi="Arial" w:cs="Arial"/>
          <w:i/>
          <w:iCs/>
        </w:rPr>
      </w:pPr>
    </w:p>
    <w:p w14:paraId="250CF9C9" w14:textId="77777777" w:rsidR="001E08BA" w:rsidRPr="0001131B" w:rsidRDefault="001E08BA" w:rsidP="0001131B">
      <w:pPr>
        <w:spacing w:after="0"/>
        <w:rPr>
          <w:rFonts w:ascii="Arial" w:hAnsi="Arial" w:cs="Arial"/>
          <w:i/>
          <w:iCs/>
        </w:rPr>
      </w:pPr>
    </w:p>
    <w:p w14:paraId="16FB7499" w14:textId="77777777" w:rsidR="00720254" w:rsidRDefault="0068472F" w:rsidP="0068472F">
      <w:pPr>
        <w:spacing w:after="0"/>
        <w:rPr>
          <w:rFonts w:ascii="Arial" w:hAnsi="Arial" w:cs="Arial"/>
          <w:b/>
          <w:bCs/>
        </w:rPr>
      </w:pPr>
      <w:r w:rsidRPr="00720254">
        <w:rPr>
          <w:rFonts w:ascii="Arial" w:hAnsi="Arial" w:cs="Arial"/>
          <w:b/>
          <w:bCs/>
        </w:rPr>
        <w:t xml:space="preserve">Entry </w:t>
      </w:r>
      <w:r w:rsidR="00720254" w:rsidRPr="00720254">
        <w:rPr>
          <w:rFonts w:ascii="Arial" w:hAnsi="Arial" w:cs="Arial"/>
          <w:b/>
          <w:bCs/>
        </w:rPr>
        <w:t>I</w:t>
      </w:r>
      <w:r w:rsidRPr="00720254">
        <w:rPr>
          <w:rFonts w:ascii="Arial" w:hAnsi="Arial" w:cs="Arial"/>
          <w:b/>
          <w:bCs/>
        </w:rPr>
        <w:t>nformation</w:t>
      </w:r>
      <w:r w:rsidR="00720254" w:rsidRPr="00720254">
        <w:rPr>
          <w:rFonts w:ascii="Arial" w:hAnsi="Arial" w:cs="Arial"/>
          <w:b/>
          <w:bCs/>
        </w:rPr>
        <w:t>:</w:t>
      </w:r>
    </w:p>
    <w:p w14:paraId="025E7206" w14:textId="00088F0F" w:rsidR="00720254" w:rsidRDefault="00261926" w:rsidP="00720254">
      <w:pPr>
        <w:pStyle w:val="ListParagraph"/>
        <w:numPr>
          <w:ilvl w:val="0"/>
          <w:numId w:val="1"/>
        </w:numPr>
        <w:spacing w:after="0"/>
        <w:rPr>
          <w:rFonts w:ascii="Arial" w:hAnsi="Arial" w:cs="Arial"/>
        </w:rPr>
      </w:pPr>
      <w:r>
        <w:rPr>
          <w:rFonts w:ascii="Arial" w:hAnsi="Arial" w:cs="Arial"/>
        </w:rPr>
        <w:t>No limit on the number of entries per farm</w:t>
      </w:r>
      <w:r w:rsidR="0068472F" w:rsidRPr="00720254">
        <w:rPr>
          <w:rFonts w:ascii="Arial" w:hAnsi="Arial" w:cs="Arial"/>
        </w:rPr>
        <w:t xml:space="preserve">. </w:t>
      </w:r>
    </w:p>
    <w:p w14:paraId="31FB00AF" w14:textId="154CDAAF" w:rsidR="00A561D7" w:rsidRDefault="00A561D7" w:rsidP="00A561D7">
      <w:pPr>
        <w:pStyle w:val="ListParagraph"/>
        <w:numPr>
          <w:ilvl w:val="0"/>
          <w:numId w:val="1"/>
        </w:numPr>
        <w:spacing w:after="0"/>
        <w:rPr>
          <w:rFonts w:ascii="Arial" w:hAnsi="Arial" w:cs="Arial"/>
        </w:rPr>
      </w:pPr>
      <w:r w:rsidRPr="00720254">
        <w:rPr>
          <w:rFonts w:ascii="Arial" w:hAnsi="Arial" w:cs="Arial"/>
        </w:rPr>
        <w:t>Once the maximum number of animals has been reached (</w:t>
      </w:r>
      <w:r>
        <w:rPr>
          <w:rFonts w:ascii="Arial" w:hAnsi="Arial" w:cs="Arial"/>
        </w:rPr>
        <w:t>2</w:t>
      </w:r>
      <w:r w:rsidR="00261926">
        <w:rPr>
          <w:rFonts w:ascii="Arial" w:hAnsi="Arial" w:cs="Arial"/>
        </w:rPr>
        <w:t>0</w:t>
      </w:r>
      <w:r>
        <w:rPr>
          <w:rFonts w:ascii="Arial" w:hAnsi="Arial" w:cs="Arial"/>
        </w:rPr>
        <w:t>0 total</w:t>
      </w:r>
      <w:r w:rsidRPr="00720254">
        <w:rPr>
          <w:rFonts w:ascii="Arial" w:hAnsi="Arial" w:cs="Arial"/>
        </w:rPr>
        <w:t>)</w:t>
      </w:r>
      <w:r>
        <w:rPr>
          <w:rFonts w:ascii="Arial" w:hAnsi="Arial" w:cs="Arial"/>
        </w:rPr>
        <w:t>,</w:t>
      </w:r>
      <w:r w:rsidRPr="00720254">
        <w:rPr>
          <w:rFonts w:ascii="Arial" w:hAnsi="Arial" w:cs="Arial"/>
        </w:rPr>
        <w:t xml:space="preserve"> registrations will be closed</w:t>
      </w:r>
      <w:r w:rsidR="00261926">
        <w:rPr>
          <w:rFonts w:ascii="Arial" w:hAnsi="Arial" w:cs="Arial"/>
        </w:rPr>
        <w:t>.</w:t>
      </w:r>
    </w:p>
    <w:p w14:paraId="4888F8F5" w14:textId="3183BCF5" w:rsidR="00DC2DC9" w:rsidRPr="00A561D7" w:rsidRDefault="00DC2DC9" w:rsidP="00A561D7">
      <w:pPr>
        <w:pStyle w:val="ListParagraph"/>
        <w:numPr>
          <w:ilvl w:val="0"/>
          <w:numId w:val="1"/>
        </w:numPr>
        <w:spacing w:after="0"/>
        <w:rPr>
          <w:rFonts w:ascii="Arial" w:hAnsi="Arial" w:cs="Arial"/>
        </w:rPr>
      </w:pPr>
      <w:r w:rsidRPr="00A561D7">
        <w:rPr>
          <w:rFonts w:ascii="Arial" w:hAnsi="Arial" w:cs="Arial"/>
        </w:rPr>
        <w:t xml:space="preserve">An exhibitor is defined as the owner or owners whose name(s) appears as the owner on the </w:t>
      </w:r>
      <w:r w:rsidR="00D9259E">
        <w:rPr>
          <w:rFonts w:ascii="Arial" w:hAnsi="Arial" w:cs="Arial"/>
        </w:rPr>
        <w:t xml:space="preserve">ABGA </w:t>
      </w:r>
      <w:r w:rsidRPr="00A561D7">
        <w:rPr>
          <w:rFonts w:ascii="Arial" w:hAnsi="Arial" w:cs="Arial"/>
        </w:rPr>
        <w:t xml:space="preserve">registration </w:t>
      </w:r>
      <w:r w:rsidR="00261926">
        <w:rPr>
          <w:rFonts w:ascii="Arial" w:hAnsi="Arial" w:cs="Arial"/>
        </w:rPr>
        <w:t>certificate.</w:t>
      </w:r>
    </w:p>
    <w:p w14:paraId="7913ECD0" w14:textId="54C1F11F" w:rsidR="00665B7C" w:rsidRDefault="00642ECA" w:rsidP="00A561D7">
      <w:pPr>
        <w:pStyle w:val="ListParagraph"/>
        <w:numPr>
          <w:ilvl w:val="0"/>
          <w:numId w:val="1"/>
        </w:numPr>
        <w:spacing w:after="0"/>
        <w:rPr>
          <w:rFonts w:ascii="Arial" w:hAnsi="Arial" w:cs="Arial"/>
        </w:rPr>
      </w:pPr>
      <w:r>
        <w:rPr>
          <w:rFonts w:ascii="Arial" w:hAnsi="Arial" w:cs="Arial"/>
        </w:rPr>
        <w:t>To minimize IRS notices and incorrect TINs on reporting forms, Cleveland County Fair does not accept entries in farm or family names.  A farm or family must select one person to be listed as the exhibitor.  This person will supply their SSN instead of the farm’s TIN, as any premium checks will be made payable to that exhibitor.</w:t>
      </w:r>
      <w:r w:rsidR="00261926">
        <w:rPr>
          <w:rFonts w:ascii="Arial" w:hAnsi="Arial" w:cs="Arial"/>
        </w:rPr>
        <w:t xml:space="preserve">  Other members of the farm or family are permitted to represent the farm or family in the show ring.</w:t>
      </w:r>
    </w:p>
    <w:p w14:paraId="0F2362CA" w14:textId="6645CDB7" w:rsidR="00642ECA" w:rsidRDefault="00665B7C" w:rsidP="00A561D7">
      <w:pPr>
        <w:pStyle w:val="ListParagraph"/>
        <w:numPr>
          <w:ilvl w:val="0"/>
          <w:numId w:val="1"/>
        </w:numPr>
        <w:spacing w:after="0"/>
        <w:rPr>
          <w:rFonts w:ascii="Arial" w:hAnsi="Arial" w:cs="Arial"/>
        </w:rPr>
      </w:pPr>
      <w:r>
        <w:rPr>
          <w:rFonts w:ascii="Arial" w:hAnsi="Arial" w:cs="Arial"/>
        </w:rPr>
        <w:t xml:space="preserve">Youth organizations, including 4-H and FFA may enter under the organization’s name, provided the </w:t>
      </w:r>
      <w:r w:rsidR="007A6F17">
        <w:rPr>
          <w:rFonts w:ascii="Arial" w:hAnsi="Arial" w:cs="Arial"/>
        </w:rPr>
        <w:t>organization</w:t>
      </w:r>
      <w:r>
        <w:rPr>
          <w:rFonts w:ascii="Arial" w:hAnsi="Arial" w:cs="Arial"/>
        </w:rPr>
        <w:t xml:space="preserve"> owns the animal(s) and they are registered</w:t>
      </w:r>
      <w:r w:rsidR="00261926">
        <w:rPr>
          <w:rFonts w:ascii="Arial" w:hAnsi="Arial" w:cs="Arial"/>
        </w:rPr>
        <w:t xml:space="preserve"> to that </w:t>
      </w:r>
      <w:r w:rsidR="00D9259E">
        <w:rPr>
          <w:rFonts w:ascii="Arial" w:hAnsi="Arial" w:cs="Arial"/>
        </w:rPr>
        <w:t>organization.</w:t>
      </w:r>
      <w:r w:rsidR="00642ECA">
        <w:rPr>
          <w:rFonts w:ascii="Arial" w:hAnsi="Arial" w:cs="Arial"/>
        </w:rPr>
        <w:t xml:space="preserve"> </w:t>
      </w:r>
    </w:p>
    <w:p w14:paraId="40A0A0C6" w14:textId="77777777" w:rsidR="00D9259E" w:rsidRDefault="00D9259E" w:rsidP="00720254">
      <w:pPr>
        <w:spacing w:after="0"/>
        <w:rPr>
          <w:rFonts w:ascii="Arial" w:hAnsi="Arial" w:cs="Arial"/>
          <w:b/>
          <w:bCs/>
        </w:rPr>
      </w:pPr>
    </w:p>
    <w:p w14:paraId="49FAE0FC" w14:textId="77777777" w:rsidR="001E08BA" w:rsidRDefault="001E08BA" w:rsidP="00720254">
      <w:pPr>
        <w:spacing w:after="0"/>
        <w:rPr>
          <w:rFonts w:ascii="Arial" w:hAnsi="Arial" w:cs="Arial"/>
          <w:b/>
          <w:bCs/>
        </w:rPr>
      </w:pPr>
    </w:p>
    <w:p w14:paraId="59556AD6" w14:textId="77777777" w:rsidR="00602F57" w:rsidRDefault="00602F57" w:rsidP="00720254">
      <w:pPr>
        <w:spacing w:after="0"/>
        <w:rPr>
          <w:rFonts w:ascii="Arial" w:hAnsi="Arial" w:cs="Arial"/>
          <w:b/>
          <w:bCs/>
        </w:rPr>
      </w:pPr>
    </w:p>
    <w:p w14:paraId="721B4E19" w14:textId="77777777" w:rsidR="00602F57" w:rsidRDefault="00602F57" w:rsidP="00720254">
      <w:pPr>
        <w:spacing w:after="0"/>
        <w:rPr>
          <w:rFonts w:ascii="Arial" w:hAnsi="Arial" w:cs="Arial"/>
          <w:b/>
          <w:bCs/>
        </w:rPr>
      </w:pPr>
    </w:p>
    <w:p w14:paraId="6E7F811D" w14:textId="77777777" w:rsidR="001E08BA" w:rsidRDefault="001E08BA" w:rsidP="00720254">
      <w:pPr>
        <w:spacing w:after="0"/>
        <w:rPr>
          <w:rFonts w:ascii="Arial" w:hAnsi="Arial" w:cs="Arial"/>
          <w:b/>
          <w:bCs/>
        </w:rPr>
      </w:pPr>
    </w:p>
    <w:p w14:paraId="3E87F5CA" w14:textId="1EF1E310" w:rsidR="00D840AB" w:rsidRDefault="00D840AB" w:rsidP="00720254">
      <w:pPr>
        <w:spacing w:after="0"/>
        <w:rPr>
          <w:rFonts w:ascii="Arial" w:hAnsi="Arial" w:cs="Arial"/>
          <w:b/>
          <w:bCs/>
        </w:rPr>
      </w:pPr>
      <w:r>
        <w:rPr>
          <w:rFonts w:ascii="Arial" w:hAnsi="Arial" w:cs="Arial"/>
          <w:b/>
          <w:bCs/>
        </w:rPr>
        <w:lastRenderedPageBreak/>
        <w:t>Rules &amp; Regulations:</w:t>
      </w:r>
    </w:p>
    <w:p w14:paraId="06B439A5" w14:textId="0842B0D9" w:rsidR="00D9259E" w:rsidRPr="00D9259E" w:rsidRDefault="00B458BB" w:rsidP="00B458BB">
      <w:pPr>
        <w:pStyle w:val="ListParagraph"/>
        <w:numPr>
          <w:ilvl w:val="0"/>
          <w:numId w:val="1"/>
        </w:numPr>
        <w:spacing w:after="0"/>
        <w:rPr>
          <w:rFonts w:ascii="Arial" w:hAnsi="Arial" w:cs="Arial"/>
          <w:b/>
          <w:bCs/>
        </w:rPr>
      </w:pPr>
      <w:r>
        <w:rPr>
          <w:rFonts w:ascii="Arial" w:hAnsi="Arial" w:cs="Arial"/>
        </w:rPr>
        <w:t>Th</w:t>
      </w:r>
      <w:r w:rsidR="00D9259E">
        <w:rPr>
          <w:rFonts w:ascii="Arial" w:hAnsi="Arial" w:cs="Arial"/>
        </w:rPr>
        <w:t xml:space="preserve">is show is sanctioned by the American Boer Goat Association, and ABGA rules shall govern. Visit </w:t>
      </w:r>
      <w:r w:rsidR="00D9259E" w:rsidRPr="00D9259E">
        <w:rPr>
          <w:rFonts w:ascii="Arial" w:hAnsi="Arial" w:cs="Arial"/>
        </w:rPr>
        <w:t>https://www.abga.org/</w:t>
      </w:r>
      <w:r w:rsidR="00D9259E">
        <w:rPr>
          <w:rFonts w:ascii="Arial" w:hAnsi="Arial" w:cs="Arial"/>
        </w:rPr>
        <w:t xml:space="preserve"> for details.</w:t>
      </w:r>
    </w:p>
    <w:p w14:paraId="385EB92A" w14:textId="22C3D953" w:rsidR="00D9259E" w:rsidRPr="00D9259E" w:rsidRDefault="00D9259E" w:rsidP="00B458BB">
      <w:pPr>
        <w:pStyle w:val="ListParagraph"/>
        <w:numPr>
          <w:ilvl w:val="0"/>
          <w:numId w:val="1"/>
        </w:numPr>
        <w:spacing w:after="0"/>
        <w:rPr>
          <w:rFonts w:ascii="Arial" w:hAnsi="Arial" w:cs="Arial"/>
          <w:b/>
          <w:bCs/>
        </w:rPr>
      </w:pPr>
      <w:r>
        <w:rPr>
          <w:rFonts w:ascii="Arial" w:hAnsi="Arial" w:cs="Arial"/>
        </w:rPr>
        <w:t>The base date for computing ages is</w:t>
      </w:r>
      <w:r w:rsidR="0075720D">
        <w:rPr>
          <w:rFonts w:ascii="Arial" w:hAnsi="Arial" w:cs="Arial"/>
        </w:rPr>
        <w:t xml:space="preserve"> September 30</w:t>
      </w:r>
      <w:r>
        <w:rPr>
          <w:rFonts w:ascii="Arial" w:hAnsi="Arial" w:cs="Arial"/>
        </w:rPr>
        <w:t xml:space="preserve">, </w:t>
      </w:r>
      <w:r w:rsidR="00015E06">
        <w:rPr>
          <w:rFonts w:ascii="Arial" w:hAnsi="Arial" w:cs="Arial"/>
        </w:rPr>
        <w:t>2024</w:t>
      </w:r>
      <w:r>
        <w:rPr>
          <w:rFonts w:ascii="Arial" w:hAnsi="Arial" w:cs="Arial"/>
        </w:rPr>
        <w:t xml:space="preserve"> (date of show).</w:t>
      </w:r>
    </w:p>
    <w:p w14:paraId="6ECE7B2B" w14:textId="77777777" w:rsidR="00D9259E" w:rsidRDefault="00AF4708" w:rsidP="00F5492F">
      <w:pPr>
        <w:pStyle w:val="ListParagraph"/>
        <w:numPr>
          <w:ilvl w:val="0"/>
          <w:numId w:val="1"/>
        </w:numPr>
        <w:spacing w:after="0"/>
        <w:rPr>
          <w:rFonts w:ascii="Arial" w:hAnsi="Arial" w:cs="Arial"/>
        </w:rPr>
      </w:pPr>
      <w:r w:rsidRPr="00AF4708">
        <w:rPr>
          <w:rFonts w:ascii="Arial" w:hAnsi="Arial" w:cs="Arial"/>
        </w:rPr>
        <w:t>Cleveland County Fair will provide base bedding for animal pens. Exhibitors may bring wood shavings for topdressing. Bedding with straw or mulch is not permitted.</w:t>
      </w:r>
    </w:p>
    <w:p w14:paraId="35FD1BF3" w14:textId="7AFA13DF" w:rsidR="00F5492F" w:rsidRDefault="00D9259E" w:rsidP="00F5492F">
      <w:pPr>
        <w:pStyle w:val="ListParagraph"/>
        <w:numPr>
          <w:ilvl w:val="0"/>
          <w:numId w:val="1"/>
        </w:numPr>
        <w:spacing w:after="0"/>
        <w:rPr>
          <w:rFonts w:ascii="Arial" w:hAnsi="Arial" w:cs="Arial"/>
        </w:rPr>
      </w:pPr>
      <w:r>
        <w:rPr>
          <w:rFonts w:ascii="Arial" w:hAnsi="Arial" w:cs="Arial"/>
        </w:rPr>
        <w:t>It is the responsibility of the exhibitor to refrain from presenting any animal previously owned by the presiding judge within 90 days of the show.</w:t>
      </w:r>
      <w:r w:rsidR="00AF4708" w:rsidRPr="00AF4708">
        <w:rPr>
          <w:rFonts w:ascii="Arial" w:hAnsi="Arial" w:cs="Arial"/>
        </w:rPr>
        <w:t xml:space="preserve"> </w:t>
      </w:r>
    </w:p>
    <w:p w14:paraId="17E5238B" w14:textId="77777777" w:rsidR="000204FE" w:rsidRDefault="000204FE" w:rsidP="000204FE">
      <w:pPr>
        <w:spacing w:after="0"/>
        <w:rPr>
          <w:rFonts w:ascii="Arial" w:hAnsi="Arial" w:cs="Arial"/>
        </w:rPr>
      </w:pPr>
    </w:p>
    <w:p w14:paraId="00CD11CA" w14:textId="77777777" w:rsidR="000204FE" w:rsidRDefault="000204FE" w:rsidP="000204FE">
      <w:pPr>
        <w:spacing w:after="0"/>
        <w:rPr>
          <w:rFonts w:ascii="Arial" w:hAnsi="Arial" w:cs="Arial"/>
        </w:rPr>
      </w:pPr>
    </w:p>
    <w:p w14:paraId="3A844071" w14:textId="7D3758A3" w:rsidR="000204FE" w:rsidRPr="009B548A" w:rsidRDefault="000204FE" w:rsidP="000204FE">
      <w:pPr>
        <w:pStyle w:val="ListParagraph"/>
        <w:numPr>
          <w:ilvl w:val="0"/>
          <w:numId w:val="8"/>
        </w:numPr>
        <w:spacing w:after="0"/>
        <w:rPr>
          <w:rFonts w:ascii="Arial" w:hAnsi="Arial" w:cs="Arial"/>
        </w:rPr>
      </w:pPr>
      <w:r>
        <w:rPr>
          <w:rFonts w:ascii="Arial" w:hAnsi="Arial" w:cs="Arial"/>
          <w:b/>
          <w:bCs/>
        </w:rPr>
        <w:t>Cleveland County Fair shall not be responsible for any accident which may occur to or by reason of any exhibit animals. The exhibitor shall hold Cleveland County Fair blameless and indemnify them against any legal proceedings arising from such actions.</w:t>
      </w:r>
    </w:p>
    <w:p w14:paraId="7B93497F" w14:textId="77777777" w:rsidR="000204FE" w:rsidRDefault="00C25C21" w:rsidP="0022683D">
      <w:pPr>
        <w:spacing w:after="0"/>
        <w:rPr>
          <w:rFonts w:ascii="Arial" w:hAnsi="Arial" w:cs="Arial"/>
        </w:rPr>
      </w:pPr>
      <w:r w:rsidRPr="00C25C21">
        <w:rPr>
          <w:rFonts w:ascii="Arial" w:hAnsi="Arial" w:cs="Arial"/>
        </w:rPr>
        <w:cr/>
      </w:r>
    </w:p>
    <w:p w14:paraId="12F9CA7C" w14:textId="241959B5" w:rsidR="002F2F3F" w:rsidRPr="00D9259E" w:rsidRDefault="0068472F" w:rsidP="0022683D">
      <w:pPr>
        <w:spacing w:after="0"/>
        <w:rPr>
          <w:rFonts w:ascii="Arial" w:hAnsi="Arial" w:cs="Arial"/>
        </w:rPr>
      </w:pPr>
      <w:r w:rsidRPr="00720254">
        <w:rPr>
          <w:rFonts w:ascii="Arial" w:hAnsi="Arial" w:cs="Arial"/>
        </w:rPr>
        <w:t xml:space="preserve"> </w:t>
      </w:r>
    </w:p>
    <w:tbl>
      <w:tblPr>
        <w:tblStyle w:val="TableGrid"/>
        <w:tblW w:w="0" w:type="auto"/>
        <w:tblLook w:val="04A0" w:firstRow="1" w:lastRow="0" w:firstColumn="1" w:lastColumn="0" w:noHBand="0" w:noVBand="1"/>
      </w:tblPr>
      <w:tblGrid>
        <w:gridCol w:w="1310"/>
        <w:gridCol w:w="1210"/>
        <w:gridCol w:w="1126"/>
        <w:gridCol w:w="1384"/>
      </w:tblGrid>
      <w:tr w:rsidR="00D51052" w:rsidRPr="007845E6" w14:paraId="018D80C8" w14:textId="77777777" w:rsidTr="001E08BA">
        <w:tc>
          <w:tcPr>
            <w:tcW w:w="5030" w:type="dxa"/>
            <w:gridSpan w:val="4"/>
            <w:shd w:val="clear" w:color="auto" w:fill="E7E6E6" w:themeFill="background2"/>
          </w:tcPr>
          <w:p w14:paraId="4FD38B22" w14:textId="77777777" w:rsidR="00D51052" w:rsidRPr="007845E6" w:rsidRDefault="00D51052" w:rsidP="00941AF2">
            <w:pPr>
              <w:spacing w:line="259" w:lineRule="auto"/>
              <w:rPr>
                <w:rFonts w:ascii="Arial" w:hAnsi="Arial" w:cs="Arial"/>
                <w:b/>
                <w:bCs/>
              </w:rPr>
            </w:pPr>
            <w:r w:rsidRPr="007845E6">
              <w:rPr>
                <w:rFonts w:ascii="Arial" w:hAnsi="Arial" w:cs="Arial"/>
                <w:b/>
                <w:bCs/>
              </w:rPr>
              <w:t>Premiums</w:t>
            </w:r>
          </w:p>
        </w:tc>
      </w:tr>
      <w:tr w:rsidR="00D51052" w:rsidRPr="007845E6" w14:paraId="0B51523B" w14:textId="77777777" w:rsidTr="001E08BA">
        <w:tc>
          <w:tcPr>
            <w:tcW w:w="1310" w:type="dxa"/>
          </w:tcPr>
          <w:p w14:paraId="2C921B93" w14:textId="77777777" w:rsidR="00D51052" w:rsidRPr="007845E6" w:rsidRDefault="00D51052" w:rsidP="00941AF2">
            <w:pPr>
              <w:spacing w:line="259" w:lineRule="auto"/>
              <w:rPr>
                <w:rFonts w:ascii="Arial" w:hAnsi="Arial" w:cs="Arial"/>
              </w:rPr>
            </w:pPr>
            <w:r w:rsidRPr="007845E6">
              <w:rPr>
                <w:rFonts w:ascii="Arial" w:hAnsi="Arial" w:cs="Arial"/>
              </w:rPr>
              <w:t>1</w:t>
            </w:r>
            <w:r w:rsidRPr="007845E6">
              <w:rPr>
                <w:rFonts w:ascii="Arial" w:hAnsi="Arial" w:cs="Arial"/>
                <w:vertAlign w:val="superscript"/>
              </w:rPr>
              <w:t>st</w:t>
            </w:r>
          </w:p>
        </w:tc>
        <w:tc>
          <w:tcPr>
            <w:tcW w:w="1210" w:type="dxa"/>
          </w:tcPr>
          <w:p w14:paraId="7C38A29A" w14:textId="77777777" w:rsidR="00D51052" w:rsidRPr="007845E6" w:rsidRDefault="00D51052" w:rsidP="00941AF2">
            <w:pPr>
              <w:spacing w:line="259" w:lineRule="auto"/>
              <w:rPr>
                <w:rFonts w:ascii="Arial" w:hAnsi="Arial" w:cs="Arial"/>
              </w:rPr>
            </w:pPr>
            <w:r w:rsidRPr="007845E6">
              <w:rPr>
                <w:rFonts w:ascii="Arial" w:hAnsi="Arial" w:cs="Arial"/>
              </w:rPr>
              <w:t>2</w:t>
            </w:r>
            <w:r w:rsidRPr="007845E6">
              <w:rPr>
                <w:rFonts w:ascii="Arial" w:hAnsi="Arial" w:cs="Arial"/>
                <w:vertAlign w:val="superscript"/>
              </w:rPr>
              <w:t>nd</w:t>
            </w:r>
          </w:p>
        </w:tc>
        <w:tc>
          <w:tcPr>
            <w:tcW w:w="1126" w:type="dxa"/>
          </w:tcPr>
          <w:p w14:paraId="23C2EF3C" w14:textId="77777777" w:rsidR="00D51052" w:rsidRPr="007845E6" w:rsidRDefault="00D51052" w:rsidP="00941AF2">
            <w:pPr>
              <w:spacing w:line="259" w:lineRule="auto"/>
              <w:rPr>
                <w:rFonts w:ascii="Arial" w:hAnsi="Arial" w:cs="Arial"/>
              </w:rPr>
            </w:pPr>
            <w:r w:rsidRPr="007845E6">
              <w:rPr>
                <w:rFonts w:ascii="Arial" w:hAnsi="Arial" w:cs="Arial"/>
              </w:rPr>
              <w:t>3</w:t>
            </w:r>
            <w:r w:rsidRPr="007845E6">
              <w:rPr>
                <w:rFonts w:ascii="Arial" w:hAnsi="Arial" w:cs="Arial"/>
                <w:vertAlign w:val="superscript"/>
              </w:rPr>
              <w:t>rd</w:t>
            </w:r>
          </w:p>
        </w:tc>
        <w:tc>
          <w:tcPr>
            <w:tcW w:w="1384" w:type="dxa"/>
          </w:tcPr>
          <w:p w14:paraId="7F0C060E" w14:textId="1A27B048" w:rsidR="00D51052" w:rsidRPr="007845E6" w:rsidRDefault="00D51052" w:rsidP="00941AF2">
            <w:pPr>
              <w:spacing w:line="259" w:lineRule="auto"/>
              <w:rPr>
                <w:rFonts w:ascii="Arial" w:hAnsi="Arial" w:cs="Arial"/>
              </w:rPr>
            </w:pPr>
            <w:r w:rsidRPr="007845E6">
              <w:rPr>
                <w:rFonts w:ascii="Arial" w:hAnsi="Arial" w:cs="Arial"/>
              </w:rPr>
              <w:t>4</w:t>
            </w:r>
            <w:r w:rsidRPr="007845E6">
              <w:rPr>
                <w:rFonts w:ascii="Arial" w:hAnsi="Arial" w:cs="Arial"/>
                <w:vertAlign w:val="superscript"/>
              </w:rPr>
              <w:t>th</w:t>
            </w:r>
          </w:p>
        </w:tc>
      </w:tr>
      <w:tr w:rsidR="00D51052" w:rsidRPr="007845E6" w14:paraId="4C5CF7EE" w14:textId="77777777" w:rsidTr="001E08BA">
        <w:tc>
          <w:tcPr>
            <w:tcW w:w="1310" w:type="dxa"/>
          </w:tcPr>
          <w:p w14:paraId="49CC60BF" w14:textId="63E08585" w:rsidR="00D51052" w:rsidRPr="007845E6" w:rsidRDefault="00D51052" w:rsidP="00941AF2">
            <w:pPr>
              <w:spacing w:line="259" w:lineRule="auto"/>
              <w:rPr>
                <w:rFonts w:ascii="Arial" w:hAnsi="Arial" w:cs="Arial"/>
              </w:rPr>
            </w:pPr>
            <w:r w:rsidRPr="007845E6">
              <w:rPr>
                <w:rFonts w:ascii="Arial" w:hAnsi="Arial" w:cs="Arial"/>
              </w:rPr>
              <w:t>$</w:t>
            </w:r>
            <w:r w:rsidR="00CF4550">
              <w:rPr>
                <w:rFonts w:ascii="Arial" w:hAnsi="Arial" w:cs="Arial"/>
              </w:rPr>
              <w:t>15</w:t>
            </w:r>
          </w:p>
        </w:tc>
        <w:tc>
          <w:tcPr>
            <w:tcW w:w="1210" w:type="dxa"/>
          </w:tcPr>
          <w:p w14:paraId="40A86BE2" w14:textId="39D5E793" w:rsidR="00D51052" w:rsidRPr="007845E6" w:rsidRDefault="00D51052" w:rsidP="00941AF2">
            <w:pPr>
              <w:spacing w:line="259" w:lineRule="auto"/>
              <w:rPr>
                <w:rFonts w:ascii="Arial" w:hAnsi="Arial" w:cs="Arial"/>
              </w:rPr>
            </w:pPr>
            <w:r w:rsidRPr="007845E6">
              <w:rPr>
                <w:rFonts w:ascii="Arial" w:hAnsi="Arial" w:cs="Arial"/>
              </w:rPr>
              <w:t>$</w:t>
            </w:r>
            <w:r w:rsidR="00CF4550">
              <w:rPr>
                <w:rFonts w:ascii="Arial" w:hAnsi="Arial" w:cs="Arial"/>
              </w:rPr>
              <w:t>12</w:t>
            </w:r>
          </w:p>
        </w:tc>
        <w:tc>
          <w:tcPr>
            <w:tcW w:w="1126" w:type="dxa"/>
          </w:tcPr>
          <w:p w14:paraId="183F978B" w14:textId="3119DE4E" w:rsidR="00D51052" w:rsidRPr="007845E6" w:rsidRDefault="00D51052" w:rsidP="00941AF2">
            <w:pPr>
              <w:spacing w:line="259" w:lineRule="auto"/>
              <w:rPr>
                <w:rFonts w:ascii="Arial" w:hAnsi="Arial" w:cs="Arial"/>
              </w:rPr>
            </w:pPr>
            <w:r w:rsidRPr="007845E6">
              <w:rPr>
                <w:rFonts w:ascii="Arial" w:hAnsi="Arial" w:cs="Arial"/>
              </w:rPr>
              <w:t>$</w:t>
            </w:r>
            <w:r w:rsidR="00CF4550">
              <w:rPr>
                <w:rFonts w:ascii="Arial" w:hAnsi="Arial" w:cs="Arial"/>
              </w:rPr>
              <w:t>10</w:t>
            </w:r>
          </w:p>
        </w:tc>
        <w:tc>
          <w:tcPr>
            <w:tcW w:w="1384" w:type="dxa"/>
          </w:tcPr>
          <w:p w14:paraId="17344C39" w14:textId="2A6CBE75" w:rsidR="00D51052" w:rsidRPr="007845E6" w:rsidRDefault="00D51052" w:rsidP="00941AF2">
            <w:pPr>
              <w:spacing w:line="259" w:lineRule="auto"/>
              <w:rPr>
                <w:rFonts w:ascii="Arial" w:hAnsi="Arial" w:cs="Arial"/>
              </w:rPr>
            </w:pPr>
            <w:r w:rsidRPr="007845E6">
              <w:rPr>
                <w:rFonts w:ascii="Arial" w:hAnsi="Arial" w:cs="Arial"/>
              </w:rPr>
              <w:t>$</w:t>
            </w:r>
            <w:r w:rsidR="00CF4550">
              <w:rPr>
                <w:rFonts w:ascii="Arial" w:hAnsi="Arial" w:cs="Arial"/>
              </w:rPr>
              <w:t>7</w:t>
            </w:r>
          </w:p>
        </w:tc>
      </w:tr>
      <w:tr w:rsidR="00CF4550" w:rsidRPr="007845E6" w14:paraId="5250D15E" w14:textId="77777777" w:rsidTr="001E08BA">
        <w:tc>
          <w:tcPr>
            <w:tcW w:w="5030" w:type="dxa"/>
            <w:gridSpan w:val="4"/>
          </w:tcPr>
          <w:p w14:paraId="5B990D84" w14:textId="37D390D7" w:rsidR="00CF4550" w:rsidRDefault="00CF4550" w:rsidP="00941AF2">
            <w:pPr>
              <w:rPr>
                <w:rFonts w:ascii="Arial" w:hAnsi="Arial" w:cs="Arial"/>
              </w:rPr>
            </w:pPr>
            <w:r>
              <w:rPr>
                <w:rFonts w:ascii="Arial" w:hAnsi="Arial" w:cs="Arial"/>
                <w:b/>
                <w:bCs/>
              </w:rPr>
              <w:t xml:space="preserve">Note: </w:t>
            </w:r>
            <w:r>
              <w:rPr>
                <w:rFonts w:ascii="Arial" w:hAnsi="Arial" w:cs="Arial"/>
              </w:rPr>
              <w:t>Premiums are reduced this year to give exhibitors an opportunity to have their animals evaluated by judges in two show rings.</w:t>
            </w:r>
            <w:r w:rsidR="000204FE">
              <w:rPr>
                <w:rFonts w:ascii="Arial" w:hAnsi="Arial" w:cs="Arial"/>
              </w:rPr>
              <w:t xml:space="preserve"> The goal of this change </w:t>
            </w:r>
            <w:r w:rsidR="00E55CE0">
              <w:rPr>
                <w:rFonts w:ascii="Arial" w:hAnsi="Arial" w:cs="Arial"/>
              </w:rPr>
              <w:t>is</w:t>
            </w:r>
            <w:r w:rsidR="000204FE">
              <w:rPr>
                <w:rFonts w:ascii="Arial" w:hAnsi="Arial" w:cs="Arial"/>
              </w:rPr>
              <w:t xml:space="preserve"> to grow the show by incentivizing more exhibitors to participate.</w:t>
            </w:r>
          </w:p>
          <w:p w14:paraId="634B1426" w14:textId="3A404D85" w:rsidR="00B55710" w:rsidRPr="00CF4550" w:rsidRDefault="00B55710" w:rsidP="00941AF2">
            <w:pPr>
              <w:rPr>
                <w:rFonts w:ascii="Arial" w:hAnsi="Arial" w:cs="Arial"/>
              </w:rPr>
            </w:pPr>
          </w:p>
        </w:tc>
      </w:tr>
    </w:tbl>
    <w:p w14:paraId="7C0F51B3" w14:textId="77777777" w:rsidR="00D840AB" w:rsidRDefault="00D840AB" w:rsidP="00720254">
      <w:pPr>
        <w:pStyle w:val="ListParagraph"/>
        <w:spacing w:after="0"/>
        <w:ind w:left="0"/>
        <w:rPr>
          <w:rFonts w:ascii="Arial" w:hAnsi="Arial" w:cs="Arial"/>
        </w:rPr>
      </w:pPr>
    </w:p>
    <w:p w14:paraId="714B1AF2" w14:textId="77777777" w:rsidR="001E08BA" w:rsidRPr="000204FE" w:rsidRDefault="001E08BA" w:rsidP="00720254">
      <w:pPr>
        <w:pStyle w:val="ListParagraph"/>
        <w:spacing w:after="0"/>
        <w:ind w:left="0"/>
        <w:rPr>
          <w:rFonts w:ascii="Arial" w:hAnsi="Arial" w:cs="Arial"/>
          <w:b/>
          <w:bCs/>
          <w:sz w:val="32"/>
          <w:szCs w:val="32"/>
        </w:rPr>
      </w:pPr>
    </w:p>
    <w:p w14:paraId="6E3759CD" w14:textId="7EEFB318" w:rsidR="000204FE" w:rsidRPr="000204FE" w:rsidRDefault="000204FE" w:rsidP="00720254">
      <w:pPr>
        <w:pStyle w:val="ListParagraph"/>
        <w:spacing w:after="0"/>
        <w:ind w:left="0"/>
        <w:rPr>
          <w:rFonts w:ascii="Arial" w:hAnsi="Arial" w:cs="Arial"/>
          <w:b/>
          <w:bCs/>
          <w:sz w:val="24"/>
          <w:szCs w:val="24"/>
        </w:rPr>
      </w:pPr>
      <w:r w:rsidRPr="000204FE">
        <w:rPr>
          <w:rFonts w:ascii="Arial" w:hAnsi="Arial" w:cs="Arial"/>
          <w:b/>
          <w:bCs/>
          <w:sz w:val="24"/>
          <w:szCs w:val="24"/>
        </w:rPr>
        <w:t>SHOW DIVISIONS AND CLASSES</w:t>
      </w:r>
    </w:p>
    <w:p w14:paraId="14D455B4" w14:textId="77777777" w:rsidR="001E08BA" w:rsidRDefault="001E08BA" w:rsidP="00720254">
      <w:pPr>
        <w:pStyle w:val="ListParagraph"/>
        <w:spacing w:after="0"/>
        <w:ind w:left="0"/>
        <w:rPr>
          <w:rFonts w:ascii="Arial" w:hAnsi="Arial" w:cs="Arial"/>
          <w:b/>
          <w:bCs/>
        </w:rPr>
      </w:pPr>
    </w:p>
    <w:p w14:paraId="7F293999" w14:textId="69559F7C" w:rsidR="00B55710" w:rsidRDefault="00B55710" w:rsidP="00720254">
      <w:pPr>
        <w:pStyle w:val="ListParagraph"/>
        <w:spacing w:after="0"/>
        <w:ind w:left="0"/>
        <w:rPr>
          <w:rFonts w:ascii="Arial" w:hAnsi="Arial" w:cs="Arial"/>
          <w:b/>
          <w:bCs/>
        </w:rPr>
      </w:pPr>
      <w:r>
        <w:rPr>
          <w:rFonts w:ascii="Arial" w:hAnsi="Arial" w:cs="Arial"/>
          <w:b/>
          <w:bCs/>
        </w:rPr>
        <w:t>DIVISION 1 – PERCENTAGE DOES</w:t>
      </w:r>
    </w:p>
    <w:tbl>
      <w:tblPr>
        <w:tblStyle w:val="TableGrid"/>
        <w:tblW w:w="5256" w:type="dxa"/>
        <w:tblLayout w:type="fixed"/>
        <w:tblLook w:val="04A0" w:firstRow="1" w:lastRow="0" w:firstColumn="1" w:lastColumn="0" w:noHBand="0" w:noVBand="1"/>
      </w:tblPr>
      <w:tblGrid>
        <w:gridCol w:w="5256"/>
      </w:tblGrid>
      <w:tr w:rsidR="00D96755" w:rsidRPr="00DF33D3" w14:paraId="19D60E4C" w14:textId="77777777" w:rsidTr="00D22DB5">
        <w:tc>
          <w:tcPr>
            <w:tcW w:w="5256" w:type="dxa"/>
            <w:shd w:val="clear" w:color="auto" w:fill="E7E6E6" w:themeFill="background2"/>
          </w:tcPr>
          <w:p w14:paraId="6CCD44D2" w14:textId="568C2CAD" w:rsidR="00D96755" w:rsidRPr="00DF33D3" w:rsidRDefault="00D96755" w:rsidP="00720254">
            <w:pPr>
              <w:pStyle w:val="ListParagraph"/>
              <w:ind w:left="0"/>
              <w:rPr>
                <w:rFonts w:ascii="Arial" w:hAnsi="Arial" w:cs="Arial"/>
                <w:b/>
                <w:bCs/>
              </w:rPr>
            </w:pPr>
            <w:bookmarkStart w:id="0" w:name="_Hlk140222821"/>
            <w:r>
              <w:rPr>
                <w:rFonts w:ascii="Arial" w:hAnsi="Arial" w:cs="Arial"/>
                <w:b/>
                <w:bCs/>
              </w:rPr>
              <w:t>Classes</w:t>
            </w:r>
          </w:p>
        </w:tc>
      </w:tr>
      <w:tr w:rsidR="00D96755" w14:paraId="53F85A5B" w14:textId="77777777" w:rsidTr="00EB6E2A">
        <w:tc>
          <w:tcPr>
            <w:tcW w:w="5256" w:type="dxa"/>
          </w:tcPr>
          <w:p w14:paraId="13A249DD" w14:textId="63A06383" w:rsidR="00D96755" w:rsidRDefault="00D96755" w:rsidP="00D96755">
            <w:pPr>
              <w:pStyle w:val="ListParagraph"/>
              <w:ind w:left="0"/>
              <w:rPr>
                <w:rFonts w:ascii="Arial" w:hAnsi="Arial" w:cs="Arial"/>
              </w:rPr>
            </w:pPr>
            <w:r>
              <w:rPr>
                <w:rFonts w:ascii="Arial" w:hAnsi="Arial" w:cs="Arial"/>
              </w:rPr>
              <w:t>0 to under 3 months</w:t>
            </w:r>
          </w:p>
        </w:tc>
      </w:tr>
      <w:tr w:rsidR="00D96755" w14:paraId="76F870EE" w14:textId="77777777" w:rsidTr="004E7834">
        <w:tc>
          <w:tcPr>
            <w:tcW w:w="5256" w:type="dxa"/>
          </w:tcPr>
          <w:p w14:paraId="5906DA7A" w14:textId="42AFF585" w:rsidR="00D96755" w:rsidRDefault="00D96755" w:rsidP="00D96755">
            <w:pPr>
              <w:pStyle w:val="ListParagraph"/>
              <w:ind w:left="0"/>
              <w:rPr>
                <w:rFonts w:ascii="Arial" w:hAnsi="Arial" w:cs="Arial"/>
              </w:rPr>
            </w:pPr>
            <w:r>
              <w:rPr>
                <w:rFonts w:ascii="Arial" w:hAnsi="Arial" w:cs="Arial"/>
              </w:rPr>
              <w:t xml:space="preserve">3 to under 6 months </w:t>
            </w:r>
          </w:p>
        </w:tc>
      </w:tr>
      <w:tr w:rsidR="00D96755" w14:paraId="1BEAF771" w14:textId="77777777" w:rsidTr="00756C06">
        <w:tc>
          <w:tcPr>
            <w:tcW w:w="5256" w:type="dxa"/>
          </w:tcPr>
          <w:p w14:paraId="6A5D64A5" w14:textId="794DDBB5" w:rsidR="00D96755" w:rsidRDefault="00D96755" w:rsidP="00D96755">
            <w:pPr>
              <w:pStyle w:val="ListParagraph"/>
              <w:ind w:left="0"/>
              <w:rPr>
                <w:rFonts w:ascii="Arial" w:hAnsi="Arial" w:cs="Arial"/>
              </w:rPr>
            </w:pPr>
            <w:r>
              <w:rPr>
                <w:rFonts w:ascii="Arial" w:hAnsi="Arial" w:cs="Arial"/>
              </w:rPr>
              <w:t xml:space="preserve">6 to under 9 months </w:t>
            </w:r>
          </w:p>
        </w:tc>
      </w:tr>
      <w:tr w:rsidR="00D96755" w14:paraId="2578089C" w14:textId="77777777" w:rsidTr="00686E43">
        <w:tc>
          <w:tcPr>
            <w:tcW w:w="5256" w:type="dxa"/>
          </w:tcPr>
          <w:p w14:paraId="74ACD519" w14:textId="5A510A81" w:rsidR="00D96755" w:rsidRDefault="00D96755" w:rsidP="00D96755">
            <w:pPr>
              <w:pStyle w:val="ListParagraph"/>
              <w:ind w:left="0"/>
              <w:rPr>
                <w:rFonts w:ascii="Arial" w:hAnsi="Arial" w:cs="Arial"/>
              </w:rPr>
            </w:pPr>
            <w:r>
              <w:rPr>
                <w:rFonts w:ascii="Arial" w:hAnsi="Arial" w:cs="Arial"/>
              </w:rPr>
              <w:t>9 to under 12 months</w:t>
            </w:r>
          </w:p>
        </w:tc>
      </w:tr>
      <w:tr w:rsidR="00D96755" w14:paraId="6896568F" w14:textId="77777777" w:rsidTr="00073882">
        <w:tc>
          <w:tcPr>
            <w:tcW w:w="5256" w:type="dxa"/>
            <w:shd w:val="clear" w:color="auto" w:fill="E7E6E6" w:themeFill="background2"/>
          </w:tcPr>
          <w:p w14:paraId="61A741DB" w14:textId="2AFC62F4" w:rsidR="00D96755" w:rsidRPr="00D96755" w:rsidRDefault="00D96755" w:rsidP="00D96755">
            <w:pPr>
              <w:pStyle w:val="ListParagraph"/>
              <w:ind w:left="0"/>
              <w:rPr>
                <w:rFonts w:ascii="Arial" w:hAnsi="Arial" w:cs="Arial"/>
              </w:rPr>
            </w:pPr>
            <w:r>
              <w:rPr>
                <w:rFonts w:ascii="Arial" w:hAnsi="Arial" w:cs="Arial"/>
              </w:rPr>
              <w:t xml:space="preserve">Champion Junior Percentage Doe </w:t>
            </w:r>
          </w:p>
        </w:tc>
      </w:tr>
      <w:tr w:rsidR="00D96755" w14:paraId="12A43456" w14:textId="77777777" w:rsidTr="000E1F62">
        <w:tc>
          <w:tcPr>
            <w:tcW w:w="5256" w:type="dxa"/>
            <w:shd w:val="clear" w:color="auto" w:fill="E7E6E6" w:themeFill="background2"/>
          </w:tcPr>
          <w:p w14:paraId="03B0045E" w14:textId="6D489E14" w:rsidR="00D96755" w:rsidRPr="00D96755" w:rsidRDefault="00D96755" w:rsidP="00D96755">
            <w:pPr>
              <w:pStyle w:val="ListParagraph"/>
              <w:ind w:left="0"/>
              <w:rPr>
                <w:rFonts w:ascii="Arial" w:hAnsi="Arial" w:cs="Arial"/>
              </w:rPr>
            </w:pPr>
            <w:r>
              <w:rPr>
                <w:rFonts w:ascii="Arial" w:hAnsi="Arial" w:cs="Arial"/>
              </w:rPr>
              <w:t xml:space="preserve">Reserve Champion Junior Percentage Doe </w:t>
            </w:r>
          </w:p>
        </w:tc>
      </w:tr>
      <w:tr w:rsidR="00D96755" w14:paraId="6B44D002" w14:textId="77777777" w:rsidTr="00D52F5A">
        <w:trPr>
          <w:trHeight w:val="269"/>
        </w:trPr>
        <w:tc>
          <w:tcPr>
            <w:tcW w:w="5256" w:type="dxa"/>
          </w:tcPr>
          <w:p w14:paraId="3730EEC5" w14:textId="3A0BE859" w:rsidR="00D96755" w:rsidRPr="00EE2E0F" w:rsidRDefault="00D96755" w:rsidP="00D96755">
            <w:pPr>
              <w:pStyle w:val="ListParagraph"/>
              <w:ind w:left="0"/>
              <w:rPr>
                <w:rFonts w:ascii="Arial" w:hAnsi="Arial" w:cs="Arial"/>
              </w:rPr>
            </w:pPr>
            <w:r>
              <w:rPr>
                <w:rFonts w:ascii="Arial" w:hAnsi="Arial" w:cs="Arial"/>
              </w:rPr>
              <w:t>12 to under 16 months</w:t>
            </w:r>
          </w:p>
        </w:tc>
      </w:tr>
      <w:tr w:rsidR="00D96755" w14:paraId="771E32BF" w14:textId="77777777" w:rsidTr="00C40B58">
        <w:trPr>
          <w:trHeight w:val="260"/>
        </w:trPr>
        <w:tc>
          <w:tcPr>
            <w:tcW w:w="5256" w:type="dxa"/>
          </w:tcPr>
          <w:p w14:paraId="4D48A63C" w14:textId="5CCDBCAD" w:rsidR="00D96755" w:rsidRDefault="00D96755" w:rsidP="00D96755">
            <w:pPr>
              <w:pStyle w:val="ListParagraph"/>
              <w:ind w:left="0"/>
              <w:rPr>
                <w:rFonts w:ascii="Arial" w:hAnsi="Arial" w:cs="Arial"/>
              </w:rPr>
            </w:pPr>
            <w:r>
              <w:rPr>
                <w:rFonts w:ascii="Arial" w:hAnsi="Arial" w:cs="Arial"/>
              </w:rPr>
              <w:t>16 to under 20 months</w:t>
            </w:r>
          </w:p>
        </w:tc>
      </w:tr>
      <w:tr w:rsidR="00D96755" w14:paraId="0CA5487A" w14:textId="77777777" w:rsidTr="00614D37">
        <w:trPr>
          <w:trHeight w:val="260"/>
        </w:trPr>
        <w:tc>
          <w:tcPr>
            <w:tcW w:w="5256" w:type="dxa"/>
          </w:tcPr>
          <w:p w14:paraId="2E0EE649" w14:textId="7AF05215" w:rsidR="00D96755" w:rsidRDefault="00D96755" w:rsidP="00D96755">
            <w:pPr>
              <w:pStyle w:val="ListParagraph"/>
              <w:ind w:left="0"/>
              <w:rPr>
                <w:rFonts w:ascii="Arial" w:hAnsi="Arial" w:cs="Arial"/>
              </w:rPr>
            </w:pPr>
            <w:r>
              <w:rPr>
                <w:rFonts w:ascii="Arial" w:hAnsi="Arial" w:cs="Arial"/>
              </w:rPr>
              <w:t>20 to under 24 months</w:t>
            </w:r>
          </w:p>
        </w:tc>
      </w:tr>
      <w:tr w:rsidR="00D96755" w14:paraId="50862EB3" w14:textId="77777777" w:rsidTr="00EB423F">
        <w:trPr>
          <w:trHeight w:val="260"/>
        </w:trPr>
        <w:tc>
          <w:tcPr>
            <w:tcW w:w="5256" w:type="dxa"/>
            <w:shd w:val="clear" w:color="auto" w:fill="E7E6E6" w:themeFill="background2"/>
          </w:tcPr>
          <w:p w14:paraId="13A58905" w14:textId="2AFDD66F" w:rsidR="00D96755" w:rsidRPr="00D96755" w:rsidRDefault="00D96755" w:rsidP="00D96755">
            <w:pPr>
              <w:pStyle w:val="ListParagraph"/>
              <w:ind w:left="0"/>
              <w:rPr>
                <w:rFonts w:ascii="Arial" w:hAnsi="Arial" w:cs="Arial"/>
              </w:rPr>
            </w:pPr>
            <w:r>
              <w:rPr>
                <w:rFonts w:ascii="Arial" w:hAnsi="Arial" w:cs="Arial"/>
              </w:rPr>
              <w:t xml:space="preserve">Champion Yearling Percentage Doe </w:t>
            </w:r>
          </w:p>
        </w:tc>
      </w:tr>
      <w:tr w:rsidR="00D96755" w14:paraId="15CDB26B" w14:textId="77777777" w:rsidTr="00223B1E">
        <w:trPr>
          <w:trHeight w:val="260"/>
        </w:trPr>
        <w:tc>
          <w:tcPr>
            <w:tcW w:w="5256" w:type="dxa"/>
            <w:shd w:val="clear" w:color="auto" w:fill="E7E6E6" w:themeFill="background2"/>
          </w:tcPr>
          <w:p w14:paraId="4502C1B2" w14:textId="2F45269D" w:rsidR="00D96755" w:rsidRDefault="00D96755" w:rsidP="00D96755">
            <w:pPr>
              <w:pStyle w:val="ListParagraph"/>
              <w:ind w:left="0"/>
              <w:rPr>
                <w:rFonts w:ascii="Arial" w:hAnsi="Arial" w:cs="Arial"/>
              </w:rPr>
            </w:pPr>
            <w:r>
              <w:rPr>
                <w:rFonts w:ascii="Arial" w:hAnsi="Arial" w:cs="Arial"/>
              </w:rPr>
              <w:t xml:space="preserve">Reserve Champion Yearling Percentage Doe </w:t>
            </w:r>
          </w:p>
        </w:tc>
      </w:tr>
      <w:tr w:rsidR="00D96755" w14:paraId="22E36CBB" w14:textId="77777777" w:rsidTr="00F07DBA">
        <w:trPr>
          <w:trHeight w:val="260"/>
        </w:trPr>
        <w:tc>
          <w:tcPr>
            <w:tcW w:w="5256" w:type="dxa"/>
          </w:tcPr>
          <w:p w14:paraId="05FF0159" w14:textId="3895339C" w:rsidR="00D96755" w:rsidRDefault="00D96755" w:rsidP="00D96755">
            <w:pPr>
              <w:pStyle w:val="ListParagraph"/>
              <w:ind w:left="0"/>
              <w:rPr>
                <w:rFonts w:ascii="Arial" w:hAnsi="Arial" w:cs="Arial"/>
              </w:rPr>
            </w:pPr>
            <w:r>
              <w:rPr>
                <w:rFonts w:ascii="Arial" w:hAnsi="Arial" w:cs="Arial"/>
              </w:rPr>
              <w:t>24 to under 36 months</w:t>
            </w:r>
          </w:p>
        </w:tc>
      </w:tr>
      <w:tr w:rsidR="00D96755" w14:paraId="70A2CC3F" w14:textId="77777777" w:rsidTr="00014BCE">
        <w:trPr>
          <w:trHeight w:val="260"/>
        </w:trPr>
        <w:tc>
          <w:tcPr>
            <w:tcW w:w="5256" w:type="dxa"/>
          </w:tcPr>
          <w:p w14:paraId="4F5AFCD8" w14:textId="3DF31932" w:rsidR="00D96755" w:rsidRDefault="00D96755" w:rsidP="00D96755">
            <w:pPr>
              <w:pStyle w:val="ListParagraph"/>
              <w:ind w:left="0"/>
              <w:rPr>
                <w:rFonts w:ascii="Arial" w:hAnsi="Arial" w:cs="Arial"/>
              </w:rPr>
            </w:pPr>
            <w:r>
              <w:rPr>
                <w:rFonts w:ascii="Arial" w:hAnsi="Arial" w:cs="Arial"/>
              </w:rPr>
              <w:t>36 months plus</w:t>
            </w:r>
          </w:p>
        </w:tc>
      </w:tr>
      <w:tr w:rsidR="00D96755" w14:paraId="233F6A3A" w14:textId="77777777" w:rsidTr="00FC60F9">
        <w:trPr>
          <w:trHeight w:val="260"/>
        </w:trPr>
        <w:tc>
          <w:tcPr>
            <w:tcW w:w="5256" w:type="dxa"/>
            <w:shd w:val="clear" w:color="auto" w:fill="E7E6E6" w:themeFill="background2"/>
          </w:tcPr>
          <w:p w14:paraId="6A2B894E" w14:textId="5F7AA1E4" w:rsidR="00D96755" w:rsidRPr="00395CEA" w:rsidRDefault="00D96755" w:rsidP="00D96755">
            <w:pPr>
              <w:pStyle w:val="ListParagraph"/>
              <w:ind w:left="0"/>
              <w:rPr>
                <w:rFonts w:ascii="Arial" w:hAnsi="Arial" w:cs="Arial"/>
              </w:rPr>
            </w:pPr>
            <w:r w:rsidRPr="00395CEA">
              <w:rPr>
                <w:rFonts w:ascii="Arial" w:hAnsi="Arial" w:cs="Arial"/>
              </w:rPr>
              <w:t>Champion Senior Percentage Doe</w:t>
            </w:r>
          </w:p>
        </w:tc>
      </w:tr>
      <w:tr w:rsidR="00D96755" w14:paraId="52E7A6E4" w14:textId="77777777" w:rsidTr="00B349A7">
        <w:trPr>
          <w:trHeight w:val="260"/>
        </w:trPr>
        <w:tc>
          <w:tcPr>
            <w:tcW w:w="5256" w:type="dxa"/>
            <w:shd w:val="clear" w:color="auto" w:fill="E7E6E6" w:themeFill="background2"/>
          </w:tcPr>
          <w:p w14:paraId="6CCEC1A4" w14:textId="16C3B4CC" w:rsidR="00D96755" w:rsidRDefault="00D96755" w:rsidP="00D96755">
            <w:pPr>
              <w:pStyle w:val="ListParagraph"/>
              <w:ind w:left="0"/>
              <w:rPr>
                <w:rFonts w:ascii="Arial" w:hAnsi="Arial" w:cs="Arial"/>
              </w:rPr>
            </w:pPr>
            <w:r>
              <w:rPr>
                <w:rFonts w:ascii="Arial" w:hAnsi="Arial" w:cs="Arial"/>
              </w:rPr>
              <w:t xml:space="preserve">Reserve Champion Senior Percentage Doe </w:t>
            </w:r>
          </w:p>
        </w:tc>
      </w:tr>
      <w:tr w:rsidR="00D96755" w14:paraId="4312E2CB" w14:textId="77777777" w:rsidTr="00B349A7">
        <w:trPr>
          <w:trHeight w:val="260"/>
        </w:trPr>
        <w:tc>
          <w:tcPr>
            <w:tcW w:w="5256" w:type="dxa"/>
            <w:shd w:val="clear" w:color="auto" w:fill="E7E6E6" w:themeFill="background2"/>
          </w:tcPr>
          <w:p w14:paraId="78146FD3" w14:textId="500EF97C" w:rsidR="00D96755" w:rsidRDefault="00D96755" w:rsidP="00D96755">
            <w:pPr>
              <w:pStyle w:val="ListParagraph"/>
              <w:ind w:left="0"/>
              <w:rPr>
                <w:rFonts w:ascii="Arial" w:hAnsi="Arial" w:cs="Arial"/>
              </w:rPr>
            </w:pPr>
            <w:r w:rsidRPr="003750AE">
              <w:rPr>
                <w:rFonts w:ascii="Arial" w:hAnsi="Arial" w:cs="Arial"/>
                <w:lang w:val="fr-FR"/>
              </w:rPr>
              <w:t>Grand Champion Percentage Doe ($</w:t>
            </w:r>
            <w:r>
              <w:rPr>
                <w:rFonts w:ascii="Arial" w:hAnsi="Arial" w:cs="Arial"/>
                <w:lang w:val="fr-FR"/>
              </w:rPr>
              <w:t>30)</w:t>
            </w:r>
          </w:p>
        </w:tc>
      </w:tr>
      <w:tr w:rsidR="00D96755" w:rsidRPr="003750AE" w14:paraId="05B440D1" w14:textId="77777777" w:rsidTr="00D96755">
        <w:trPr>
          <w:trHeight w:val="260"/>
        </w:trPr>
        <w:tc>
          <w:tcPr>
            <w:tcW w:w="5256" w:type="dxa"/>
            <w:shd w:val="clear" w:color="auto" w:fill="E7E6E6" w:themeFill="background2"/>
          </w:tcPr>
          <w:p w14:paraId="3F6AF7E1" w14:textId="17FD65E5" w:rsidR="00D96755" w:rsidRPr="003750AE" w:rsidRDefault="00D96755" w:rsidP="00D96755">
            <w:pPr>
              <w:pStyle w:val="ListParagraph"/>
              <w:ind w:left="0"/>
              <w:rPr>
                <w:rFonts w:ascii="Arial" w:hAnsi="Arial" w:cs="Arial"/>
                <w:lang w:val="fr-FR"/>
              </w:rPr>
            </w:pPr>
            <w:r w:rsidRPr="003750AE">
              <w:rPr>
                <w:rFonts w:ascii="Arial" w:hAnsi="Arial" w:cs="Arial"/>
                <w:lang w:val="fr-FR"/>
              </w:rPr>
              <w:t>Reserve Champion Percentage Doe ($15</w:t>
            </w:r>
            <w:r>
              <w:rPr>
                <w:rFonts w:ascii="Arial" w:hAnsi="Arial" w:cs="Arial"/>
                <w:lang w:val="fr-FR"/>
              </w:rPr>
              <w:t>)</w:t>
            </w:r>
          </w:p>
        </w:tc>
      </w:tr>
      <w:bookmarkEnd w:id="0"/>
    </w:tbl>
    <w:p w14:paraId="4CD2C90C" w14:textId="77777777" w:rsidR="00395CEA" w:rsidRDefault="00395CEA" w:rsidP="0022683D">
      <w:pPr>
        <w:pStyle w:val="ListParagraph"/>
        <w:spacing w:after="0"/>
        <w:ind w:left="0"/>
        <w:rPr>
          <w:rFonts w:ascii="Arial" w:hAnsi="Arial" w:cs="Arial"/>
        </w:rPr>
      </w:pPr>
    </w:p>
    <w:p w14:paraId="047C779E" w14:textId="77777777" w:rsidR="00E83D07" w:rsidRDefault="00E83D07" w:rsidP="0022683D">
      <w:pPr>
        <w:pStyle w:val="ListParagraph"/>
        <w:spacing w:after="0"/>
        <w:ind w:left="0"/>
        <w:rPr>
          <w:rFonts w:ascii="Arial" w:hAnsi="Arial" w:cs="Arial"/>
        </w:rPr>
      </w:pPr>
    </w:p>
    <w:p w14:paraId="5E60D8A2" w14:textId="27492009" w:rsidR="00012B86" w:rsidRPr="000204FE" w:rsidRDefault="0022683D" w:rsidP="00012B86">
      <w:pPr>
        <w:pStyle w:val="ListParagraph"/>
        <w:spacing w:after="0"/>
        <w:ind w:left="0"/>
        <w:rPr>
          <w:rFonts w:ascii="Arial" w:hAnsi="Arial" w:cs="Arial"/>
          <w:b/>
          <w:bCs/>
        </w:rPr>
      </w:pPr>
      <w:r>
        <w:rPr>
          <w:rFonts w:ascii="Arial" w:hAnsi="Arial" w:cs="Arial"/>
          <w:b/>
          <w:bCs/>
        </w:rPr>
        <w:t xml:space="preserve">DIVISION 2 – FULLBLOOD/PUREBRED DOES </w:t>
      </w:r>
    </w:p>
    <w:tbl>
      <w:tblPr>
        <w:tblStyle w:val="TableGrid"/>
        <w:tblW w:w="5256" w:type="dxa"/>
        <w:tblLayout w:type="fixed"/>
        <w:tblLook w:val="04A0" w:firstRow="1" w:lastRow="0" w:firstColumn="1" w:lastColumn="0" w:noHBand="0" w:noVBand="1"/>
      </w:tblPr>
      <w:tblGrid>
        <w:gridCol w:w="5256"/>
      </w:tblGrid>
      <w:tr w:rsidR="00D96755" w:rsidRPr="00DF33D3" w14:paraId="53965D5F" w14:textId="77777777" w:rsidTr="0080366C">
        <w:tc>
          <w:tcPr>
            <w:tcW w:w="5256" w:type="dxa"/>
            <w:shd w:val="clear" w:color="auto" w:fill="E7E6E6" w:themeFill="background2"/>
          </w:tcPr>
          <w:p w14:paraId="01B338CA" w14:textId="4CD56A41" w:rsidR="00D96755" w:rsidRPr="00DF33D3" w:rsidRDefault="00D96755" w:rsidP="00D96755">
            <w:pPr>
              <w:pStyle w:val="ListParagraph"/>
              <w:ind w:left="0"/>
              <w:rPr>
                <w:rFonts w:ascii="Arial" w:hAnsi="Arial" w:cs="Arial"/>
                <w:b/>
                <w:bCs/>
              </w:rPr>
            </w:pPr>
            <w:r>
              <w:rPr>
                <w:rFonts w:ascii="Arial" w:hAnsi="Arial" w:cs="Arial"/>
                <w:b/>
                <w:bCs/>
              </w:rPr>
              <w:t>Classes</w:t>
            </w:r>
          </w:p>
        </w:tc>
      </w:tr>
      <w:tr w:rsidR="00D96755" w14:paraId="23A83FCE" w14:textId="77777777" w:rsidTr="00F25C40">
        <w:tc>
          <w:tcPr>
            <w:tcW w:w="5256" w:type="dxa"/>
          </w:tcPr>
          <w:p w14:paraId="1372515E" w14:textId="7C0D0D98" w:rsidR="00D96755" w:rsidRDefault="00D96755" w:rsidP="00D96755">
            <w:pPr>
              <w:pStyle w:val="ListParagraph"/>
              <w:ind w:left="0"/>
              <w:rPr>
                <w:rFonts w:ascii="Arial" w:hAnsi="Arial" w:cs="Arial"/>
              </w:rPr>
            </w:pPr>
            <w:r>
              <w:rPr>
                <w:rFonts w:ascii="Arial" w:hAnsi="Arial" w:cs="Arial"/>
              </w:rPr>
              <w:t>0 to under 3 months</w:t>
            </w:r>
          </w:p>
        </w:tc>
      </w:tr>
      <w:tr w:rsidR="00D96755" w14:paraId="4DE30B21" w14:textId="77777777" w:rsidTr="00DC7316">
        <w:tc>
          <w:tcPr>
            <w:tcW w:w="5256" w:type="dxa"/>
          </w:tcPr>
          <w:p w14:paraId="3A9A5607" w14:textId="4C3EC499" w:rsidR="00D96755" w:rsidRDefault="00D96755" w:rsidP="00D96755">
            <w:pPr>
              <w:pStyle w:val="ListParagraph"/>
              <w:ind w:left="0"/>
              <w:rPr>
                <w:rFonts w:ascii="Arial" w:hAnsi="Arial" w:cs="Arial"/>
              </w:rPr>
            </w:pPr>
            <w:r>
              <w:rPr>
                <w:rFonts w:ascii="Arial" w:hAnsi="Arial" w:cs="Arial"/>
              </w:rPr>
              <w:t xml:space="preserve">3 to under 6 months </w:t>
            </w:r>
          </w:p>
        </w:tc>
      </w:tr>
      <w:tr w:rsidR="00D96755" w14:paraId="155A8843" w14:textId="77777777" w:rsidTr="001E4D81">
        <w:tc>
          <w:tcPr>
            <w:tcW w:w="5256" w:type="dxa"/>
          </w:tcPr>
          <w:p w14:paraId="4DECED5B" w14:textId="588BF1B1" w:rsidR="00D96755" w:rsidRDefault="00D96755" w:rsidP="00D96755">
            <w:pPr>
              <w:pStyle w:val="ListParagraph"/>
              <w:ind w:left="0"/>
              <w:rPr>
                <w:rFonts w:ascii="Arial" w:hAnsi="Arial" w:cs="Arial"/>
              </w:rPr>
            </w:pPr>
            <w:r>
              <w:rPr>
                <w:rFonts w:ascii="Arial" w:hAnsi="Arial" w:cs="Arial"/>
              </w:rPr>
              <w:t xml:space="preserve">6 to under 9 months </w:t>
            </w:r>
          </w:p>
        </w:tc>
      </w:tr>
      <w:tr w:rsidR="00D96755" w14:paraId="77EE11F6" w14:textId="77777777" w:rsidTr="00164CAC">
        <w:tc>
          <w:tcPr>
            <w:tcW w:w="5256" w:type="dxa"/>
          </w:tcPr>
          <w:p w14:paraId="0AFF1C51" w14:textId="63275D18" w:rsidR="00D96755" w:rsidRDefault="00D96755" w:rsidP="00D96755">
            <w:pPr>
              <w:pStyle w:val="ListParagraph"/>
              <w:ind w:left="0"/>
              <w:rPr>
                <w:rFonts w:ascii="Arial" w:hAnsi="Arial" w:cs="Arial"/>
              </w:rPr>
            </w:pPr>
            <w:r>
              <w:rPr>
                <w:rFonts w:ascii="Arial" w:hAnsi="Arial" w:cs="Arial"/>
              </w:rPr>
              <w:t>9 to under 12 months</w:t>
            </w:r>
          </w:p>
        </w:tc>
      </w:tr>
      <w:tr w:rsidR="00D96755" w:rsidRPr="00EE2E0F" w14:paraId="520256E9" w14:textId="77777777" w:rsidTr="0038026A">
        <w:tc>
          <w:tcPr>
            <w:tcW w:w="5256" w:type="dxa"/>
            <w:shd w:val="clear" w:color="auto" w:fill="E7E6E6" w:themeFill="background2"/>
          </w:tcPr>
          <w:p w14:paraId="50C5DED4" w14:textId="57732DE3" w:rsidR="00D96755" w:rsidRPr="00D96755" w:rsidRDefault="00D96755" w:rsidP="00D96755">
            <w:pPr>
              <w:pStyle w:val="ListParagraph"/>
              <w:ind w:left="0"/>
              <w:rPr>
                <w:rFonts w:ascii="Arial" w:hAnsi="Arial" w:cs="Arial"/>
              </w:rPr>
            </w:pPr>
            <w:r>
              <w:rPr>
                <w:rFonts w:ascii="Arial" w:hAnsi="Arial" w:cs="Arial"/>
              </w:rPr>
              <w:t>Champion Junior Fullblood Doe</w:t>
            </w:r>
          </w:p>
        </w:tc>
      </w:tr>
      <w:tr w:rsidR="00D96755" w:rsidRPr="00EE2E0F" w14:paraId="04258435" w14:textId="77777777" w:rsidTr="00977515">
        <w:tc>
          <w:tcPr>
            <w:tcW w:w="5256" w:type="dxa"/>
            <w:shd w:val="clear" w:color="auto" w:fill="E7E6E6" w:themeFill="background2"/>
          </w:tcPr>
          <w:p w14:paraId="4C2D626B" w14:textId="2C67FDD0" w:rsidR="00D96755" w:rsidRPr="00D96755" w:rsidRDefault="00D96755" w:rsidP="00D96755">
            <w:pPr>
              <w:pStyle w:val="ListParagraph"/>
              <w:ind w:left="0"/>
              <w:rPr>
                <w:rFonts w:ascii="Arial" w:hAnsi="Arial" w:cs="Arial"/>
              </w:rPr>
            </w:pPr>
            <w:r>
              <w:rPr>
                <w:rFonts w:ascii="Arial" w:hAnsi="Arial" w:cs="Arial"/>
              </w:rPr>
              <w:t xml:space="preserve">Reserve Champion Junior Fullblood Doe </w:t>
            </w:r>
          </w:p>
        </w:tc>
      </w:tr>
      <w:tr w:rsidR="00D96755" w:rsidRPr="00EE2E0F" w14:paraId="7D4C3423" w14:textId="77777777" w:rsidTr="00B536CD">
        <w:trPr>
          <w:trHeight w:val="269"/>
        </w:trPr>
        <w:tc>
          <w:tcPr>
            <w:tcW w:w="5256" w:type="dxa"/>
          </w:tcPr>
          <w:p w14:paraId="30B07A2F" w14:textId="42452CA7" w:rsidR="00D96755" w:rsidRPr="00EE2E0F" w:rsidRDefault="00D96755" w:rsidP="00D96755">
            <w:pPr>
              <w:pStyle w:val="ListParagraph"/>
              <w:ind w:left="0"/>
              <w:rPr>
                <w:rFonts w:ascii="Arial" w:hAnsi="Arial" w:cs="Arial"/>
              </w:rPr>
            </w:pPr>
            <w:r>
              <w:rPr>
                <w:rFonts w:ascii="Arial" w:hAnsi="Arial" w:cs="Arial"/>
              </w:rPr>
              <w:t>12 to under 16 months</w:t>
            </w:r>
          </w:p>
        </w:tc>
      </w:tr>
      <w:tr w:rsidR="00D96755" w14:paraId="0D15B232" w14:textId="77777777" w:rsidTr="001F255D">
        <w:trPr>
          <w:trHeight w:val="260"/>
        </w:trPr>
        <w:tc>
          <w:tcPr>
            <w:tcW w:w="5256" w:type="dxa"/>
          </w:tcPr>
          <w:p w14:paraId="50EF72D8" w14:textId="6AF8885B" w:rsidR="00D96755" w:rsidRDefault="00D96755" w:rsidP="00D96755">
            <w:pPr>
              <w:pStyle w:val="ListParagraph"/>
              <w:ind w:left="0"/>
              <w:rPr>
                <w:rFonts w:ascii="Arial" w:hAnsi="Arial" w:cs="Arial"/>
              </w:rPr>
            </w:pPr>
            <w:r>
              <w:rPr>
                <w:rFonts w:ascii="Arial" w:hAnsi="Arial" w:cs="Arial"/>
              </w:rPr>
              <w:t>16 to under 20 months</w:t>
            </w:r>
          </w:p>
        </w:tc>
      </w:tr>
      <w:tr w:rsidR="00D96755" w14:paraId="32F6A44F" w14:textId="77777777" w:rsidTr="002575C5">
        <w:trPr>
          <w:trHeight w:val="260"/>
        </w:trPr>
        <w:tc>
          <w:tcPr>
            <w:tcW w:w="5256" w:type="dxa"/>
          </w:tcPr>
          <w:p w14:paraId="59DDF46B" w14:textId="6CFF9389" w:rsidR="00D96755" w:rsidRDefault="00D96755" w:rsidP="00D96755">
            <w:pPr>
              <w:pStyle w:val="ListParagraph"/>
              <w:ind w:left="0"/>
              <w:rPr>
                <w:rFonts w:ascii="Arial" w:hAnsi="Arial" w:cs="Arial"/>
              </w:rPr>
            </w:pPr>
            <w:r>
              <w:rPr>
                <w:rFonts w:ascii="Arial" w:hAnsi="Arial" w:cs="Arial"/>
              </w:rPr>
              <w:t>20 to under 24 months</w:t>
            </w:r>
          </w:p>
        </w:tc>
      </w:tr>
      <w:tr w:rsidR="00D96755" w:rsidRPr="003750AE" w14:paraId="12018F8B" w14:textId="77777777" w:rsidTr="00553F00">
        <w:trPr>
          <w:trHeight w:val="260"/>
        </w:trPr>
        <w:tc>
          <w:tcPr>
            <w:tcW w:w="5256" w:type="dxa"/>
            <w:shd w:val="clear" w:color="auto" w:fill="E7E6E6" w:themeFill="background2"/>
          </w:tcPr>
          <w:p w14:paraId="67B7D209" w14:textId="52E6D4CD" w:rsidR="00D96755" w:rsidRPr="00D96755" w:rsidRDefault="00D96755" w:rsidP="00D96755">
            <w:pPr>
              <w:pStyle w:val="ListParagraph"/>
              <w:ind w:left="0"/>
              <w:rPr>
                <w:rFonts w:ascii="Arial" w:hAnsi="Arial" w:cs="Arial"/>
              </w:rPr>
            </w:pPr>
            <w:r>
              <w:rPr>
                <w:rFonts w:ascii="Arial" w:hAnsi="Arial" w:cs="Arial"/>
              </w:rPr>
              <w:t xml:space="preserve">Champion Yearling Fullblood Doe </w:t>
            </w:r>
          </w:p>
        </w:tc>
      </w:tr>
      <w:tr w:rsidR="00D96755" w14:paraId="57EF62BA" w14:textId="77777777" w:rsidTr="00A51469">
        <w:trPr>
          <w:trHeight w:val="260"/>
        </w:trPr>
        <w:tc>
          <w:tcPr>
            <w:tcW w:w="5256" w:type="dxa"/>
            <w:shd w:val="clear" w:color="auto" w:fill="E7E6E6" w:themeFill="background2"/>
          </w:tcPr>
          <w:p w14:paraId="1CF0AB7C" w14:textId="40829E3E" w:rsidR="00D96755" w:rsidRDefault="00D96755" w:rsidP="00D96755">
            <w:pPr>
              <w:pStyle w:val="ListParagraph"/>
              <w:ind w:left="0"/>
              <w:rPr>
                <w:rFonts w:ascii="Arial" w:hAnsi="Arial" w:cs="Arial"/>
              </w:rPr>
            </w:pPr>
            <w:r>
              <w:rPr>
                <w:rFonts w:ascii="Arial" w:hAnsi="Arial" w:cs="Arial"/>
              </w:rPr>
              <w:t>Reserve Champion Yearling Fullblood Doe</w:t>
            </w:r>
          </w:p>
        </w:tc>
      </w:tr>
      <w:tr w:rsidR="00D96755" w14:paraId="5F887A0C" w14:textId="77777777" w:rsidTr="00743937">
        <w:trPr>
          <w:trHeight w:val="260"/>
        </w:trPr>
        <w:tc>
          <w:tcPr>
            <w:tcW w:w="5256" w:type="dxa"/>
          </w:tcPr>
          <w:p w14:paraId="58F8E57B" w14:textId="1C71C4C1" w:rsidR="00D96755" w:rsidRDefault="00D96755" w:rsidP="00D96755">
            <w:pPr>
              <w:pStyle w:val="ListParagraph"/>
              <w:ind w:left="0"/>
              <w:rPr>
                <w:rFonts w:ascii="Arial" w:hAnsi="Arial" w:cs="Arial"/>
              </w:rPr>
            </w:pPr>
            <w:r>
              <w:rPr>
                <w:rFonts w:ascii="Arial" w:hAnsi="Arial" w:cs="Arial"/>
              </w:rPr>
              <w:t>24 to under 36 months</w:t>
            </w:r>
          </w:p>
        </w:tc>
      </w:tr>
      <w:tr w:rsidR="00D96755" w14:paraId="21D2B268" w14:textId="77777777" w:rsidTr="00F2247A">
        <w:trPr>
          <w:trHeight w:val="260"/>
        </w:trPr>
        <w:tc>
          <w:tcPr>
            <w:tcW w:w="5256" w:type="dxa"/>
          </w:tcPr>
          <w:p w14:paraId="39CA52AE" w14:textId="5F288423" w:rsidR="00D96755" w:rsidRDefault="00D96755" w:rsidP="00D96755">
            <w:pPr>
              <w:pStyle w:val="ListParagraph"/>
              <w:ind w:left="0"/>
              <w:rPr>
                <w:rFonts w:ascii="Arial" w:hAnsi="Arial" w:cs="Arial"/>
              </w:rPr>
            </w:pPr>
            <w:r>
              <w:rPr>
                <w:rFonts w:ascii="Arial" w:hAnsi="Arial" w:cs="Arial"/>
              </w:rPr>
              <w:t>36 months plus</w:t>
            </w:r>
          </w:p>
        </w:tc>
      </w:tr>
      <w:tr w:rsidR="00D96755" w14:paraId="1AEEC3D8" w14:textId="77777777" w:rsidTr="00A236B3">
        <w:trPr>
          <w:trHeight w:val="260"/>
        </w:trPr>
        <w:tc>
          <w:tcPr>
            <w:tcW w:w="5256" w:type="dxa"/>
            <w:shd w:val="clear" w:color="auto" w:fill="E7E6E6" w:themeFill="background2"/>
          </w:tcPr>
          <w:p w14:paraId="0A2DD270" w14:textId="61CF23B9" w:rsidR="00D96755" w:rsidRDefault="00D96755" w:rsidP="00D96755">
            <w:pPr>
              <w:pStyle w:val="ListParagraph"/>
              <w:ind w:left="0"/>
              <w:rPr>
                <w:rFonts w:ascii="Arial" w:hAnsi="Arial" w:cs="Arial"/>
              </w:rPr>
            </w:pPr>
            <w:r>
              <w:rPr>
                <w:rFonts w:ascii="Arial" w:hAnsi="Arial" w:cs="Arial"/>
              </w:rPr>
              <w:t xml:space="preserve">Champion Senior Fullblood Doe </w:t>
            </w:r>
          </w:p>
        </w:tc>
      </w:tr>
      <w:tr w:rsidR="00D96755" w14:paraId="3C1A27CA" w14:textId="77777777" w:rsidTr="006D71E8">
        <w:trPr>
          <w:trHeight w:val="260"/>
        </w:trPr>
        <w:tc>
          <w:tcPr>
            <w:tcW w:w="5256" w:type="dxa"/>
            <w:shd w:val="clear" w:color="auto" w:fill="E7E6E6" w:themeFill="background2"/>
          </w:tcPr>
          <w:p w14:paraId="2BC4E88D" w14:textId="4C77AB8D" w:rsidR="00D96755" w:rsidRDefault="00D96755" w:rsidP="00D96755">
            <w:pPr>
              <w:pStyle w:val="ListParagraph"/>
              <w:ind w:left="0"/>
              <w:rPr>
                <w:rFonts w:ascii="Arial" w:hAnsi="Arial" w:cs="Arial"/>
              </w:rPr>
            </w:pPr>
            <w:r>
              <w:rPr>
                <w:rFonts w:ascii="Arial" w:hAnsi="Arial" w:cs="Arial"/>
              </w:rPr>
              <w:t xml:space="preserve">Reserve Champion Senior Fullblood Doe </w:t>
            </w:r>
          </w:p>
        </w:tc>
      </w:tr>
      <w:tr w:rsidR="00D96755" w:rsidRPr="0022683D" w14:paraId="7E64A8DF" w14:textId="77777777" w:rsidTr="00D96755">
        <w:trPr>
          <w:trHeight w:val="233"/>
        </w:trPr>
        <w:tc>
          <w:tcPr>
            <w:tcW w:w="5256" w:type="dxa"/>
            <w:shd w:val="clear" w:color="auto" w:fill="E7E6E6" w:themeFill="background2"/>
          </w:tcPr>
          <w:p w14:paraId="400E4472" w14:textId="1E8BE708" w:rsidR="00D96755" w:rsidRPr="0022683D" w:rsidRDefault="00D96755" w:rsidP="00D96755">
            <w:pPr>
              <w:pStyle w:val="ListParagraph"/>
              <w:ind w:left="0"/>
              <w:rPr>
                <w:rFonts w:ascii="Arial" w:hAnsi="Arial" w:cs="Arial"/>
              </w:rPr>
            </w:pPr>
            <w:r w:rsidRPr="0022683D">
              <w:rPr>
                <w:rFonts w:ascii="Arial" w:hAnsi="Arial" w:cs="Arial"/>
              </w:rPr>
              <w:t>Grand Champion Fullblood Doe ($30)</w:t>
            </w:r>
          </w:p>
        </w:tc>
      </w:tr>
      <w:tr w:rsidR="00D96755" w:rsidRPr="0022683D" w14:paraId="67212841" w14:textId="77777777" w:rsidTr="00D96755">
        <w:trPr>
          <w:trHeight w:val="260"/>
        </w:trPr>
        <w:tc>
          <w:tcPr>
            <w:tcW w:w="5256" w:type="dxa"/>
            <w:shd w:val="clear" w:color="auto" w:fill="E7E6E6" w:themeFill="background2"/>
          </w:tcPr>
          <w:p w14:paraId="4E352033" w14:textId="663AD899" w:rsidR="00D96755" w:rsidRPr="00D96755" w:rsidRDefault="00D96755" w:rsidP="00D96755">
            <w:pPr>
              <w:pStyle w:val="ListParagraph"/>
              <w:ind w:left="0"/>
              <w:rPr>
                <w:rFonts w:ascii="Arial" w:hAnsi="Arial" w:cs="Arial"/>
                <w:lang w:val="fr-FR"/>
              </w:rPr>
            </w:pPr>
            <w:r w:rsidRPr="0022683D">
              <w:rPr>
                <w:rFonts w:ascii="Arial" w:hAnsi="Arial" w:cs="Arial"/>
              </w:rPr>
              <w:t>Reserve Champion Fullblood Doe ($15)</w:t>
            </w:r>
          </w:p>
        </w:tc>
      </w:tr>
    </w:tbl>
    <w:p w14:paraId="3C82D120" w14:textId="77777777" w:rsidR="000204FE" w:rsidRDefault="000204FE" w:rsidP="00720254">
      <w:pPr>
        <w:pStyle w:val="ListParagraph"/>
        <w:spacing w:after="0"/>
        <w:ind w:left="0"/>
        <w:rPr>
          <w:rFonts w:ascii="Arial" w:hAnsi="Arial" w:cs="Arial"/>
        </w:rPr>
      </w:pPr>
    </w:p>
    <w:p w14:paraId="2C70C743" w14:textId="77777777" w:rsidR="00E71919" w:rsidRDefault="00E71919" w:rsidP="00720254">
      <w:pPr>
        <w:pStyle w:val="ListParagraph"/>
        <w:spacing w:after="0"/>
        <w:ind w:left="0"/>
        <w:rPr>
          <w:rFonts w:ascii="Arial" w:hAnsi="Arial" w:cs="Arial"/>
        </w:rPr>
      </w:pPr>
    </w:p>
    <w:p w14:paraId="778E9692" w14:textId="77777777" w:rsidR="00E71919" w:rsidRDefault="00E71919" w:rsidP="00720254">
      <w:pPr>
        <w:pStyle w:val="ListParagraph"/>
        <w:spacing w:after="0"/>
        <w:ind w:left="0"/>
        <w:rPr>
          <w:rFonts w:ascii="Arial" w:hAnsi="Arial" w:cs="Arial"/>
        </w:rPr>
      </w:pPr>
    </w:p>
    <w:p w14:paraId="40CD7C30" w14:textId="09620F5D" w:rsidR="00B55710" w:rsidRDefault="00B55710" w:rsidP="00B55710">
      <w:pPr>
        <w:pStyle w:val="ListParagraph"/>
        <w:spacing w:after="0"/>
        <w:ind w:left="0"/>
        <w:rPr>
          <w:rFonts w:ascii="Arial" w:hAnsi="Arial" w:cs="Arial"/>
          <w:b/>
          <w:bCs/>
        </w:rPr>
      </w:pPr>
      <w:r>
        <w:rPr>
          <w:rFonts w:ascii="Arial" w:hAnsi="Arial" w:cs="Arial"/>
          <w:b/>
          <w:bCs/>
        </w:rPr>
        <w:t>DIVISION 3 – FULLBLOOD BUCKS</w:t>
      </w:r>
    </w:p>
    <w:tbl>
      <w:tblPr>
        <w:tblStyle w:val="TableGrid"/>
        <w:tblW w:w="5256" w:type="dxa"/>
        <w:tblLayout w:type="fixed"/>
        <w:tblLook w:val="04A0" w:firstRow="1" w:lastRow="0" w:firstColumn="1" w:lastColumn="0" w:noHBand="0" w:noVBand="1"/>
      </w:tblPr>
      <w:tblGrid>
        <w:gridCol w:w="5256"/>
      </w:tblGrid>
      <w:tr w:rsidR="00E71919" w:rsidRPr="00DF33D3" w14:paraId="4A372C29" w14:textId="77777777" w:rsidTr="00944B5D">
        <w:tc>
          <w:tcPr>
            <w:tcW w:w="5256" w:type="dxa"/>
            <w:shd w:val="clear" w:color="auto" w:fill="E7E6E6" w:themeFill="background2"/>
          </w:tcPr>
          <w:p w14:paraId="3FE4DE76" w14:textId="4CF198CF" w:rsidR="00E71919" w:rsidRPr="00DF33D3" w:rsidRDefault="00E71919" w:rsidP="00437C24">
            <w:pPr>
              <w:pStyle w:val="ListParagraph"/>
              <w:ind w:left="0"/>
              <w:rPr>
                <w:rFonts w:ascii="Arial" w:hAnsi="Arial" w:cs="Arial"/>
                <w:b/>
                <w:bCs/>
              </w:rPr>
            </w:pPr>
            <w:r>
              <w:rPr>
                <w:rFonts w:ascii="Arial" w:hAnsi="Arial" w:cs="Arial"/>
                <w:b/>
                <w:bCs/>
              </w:rPr>
              <w:t>Classes</w:t>
            </w:r>
          </w:p>
        </w:tc>
      </w:tr>
      <w:tr w:rsidR="00E71919" w14:paraId="2F303BD4" w14:textId="77777777" w:rsidTr="00D239BC">
        <w:tc>
          <w:tcPr>
            <w:tcW w:w="5256" w:type="dxa"/>
          </w:tcPr>
          <w:p w14:paraId="32EFA8EC" w14:textId="094CD19B" w:rsidR="00E71919" w:rsidRDefault="00E71919" w:rsidP="00E71919">
            <w:pPr>
              <w:pStyle w:val="ListParagraph"/>
              <w:ind w:left="0"/>
              <w:rPr>
                <w:rFonts w:ascii="Arial" w:hAnsi="Arial" w:cs="Arial"/>
              </w:rPr>
            </w:pPr>
            <w:r>
              <w:rPr>
                <w:rFonts w:ascii="Arial" w:hAnsi="Arial" w:cs="Arial"/>
              </w:rPr>
              <w:t>0 to under 3 months</w:t>
            </w:r>
          </w:p>
        </w:tc>
      </w:tr>
      <w:tr w:rsidR="00E71919" w14:paraId="60A7B2C5" w14:textId="77777777" w:rsidTr="00AF38F5">
        <w:tc>
          <w:tcPr>
            <w:tcW w:w="5256" w:type="dxa"/>
          </w:tcPr>
          <w:p w14:paraId="48C24A42" w14:textId="4D892D32" w:rsidR="00E71919" w:rsidRDefault="00E71919" w:rsidP="00E71919">
            <w:pPr>
              <w:pStyle w:val="ListParagraph"/>
              <w:ind w:left="0"/>
              <w:rPr>
                <w:rFonts w:ascii="Arial" w:hAnsi="Arial" w:cs="Arial"/>
              </w:rPr>
            </w:pPr>
            <w:r>
              <w:rPr>
                <w:rFonts w:ascii="Arial" w:hAnsi="Arial" w:cs="Arial"/>
              </w:rPr>
              <w:t xml:space="preserve">3 to under 6 months </w:t>
            </w:r>
          </w:p>
        </w:tc>
      </w:tr>
      <w:tr w:rsidR="00E71919" w14:paraId="300684D3" w14:textId="77777777" w:rsidTr="006E1518">
        <w:tc>
          <w:tcPr>
            <w:tcW w:w="5256" w:type="dxa"/>
          </w:tcPr>
          <w:p w14:paraId="020FB7B0" w14:textId="73AE4877" w:rsidR="00E71919" w:rsidRDefault="00E71919" w:rsidP="00E71919">
            <w:pPr>
              <w:pStyle w:val="ListParagraph"/>
              <w:ind w:left="0"/>
              <w:rPr>
                <w:rFonts w:ascii="Arial" w:hAnsi="Arial" w:cs="Arial"/>
              </w:rPr>
            </w:pPr>
            <w:r>
              <w:rPr>
                <w:rFonts w:ascii="Arial" w:hAnsi="Arial" w:cs="Arial"/>
              </w:rPr>
              <w:t xml:space="preserve">6 to under 9 months </w:t>
            </w:r>
          </w:p>
        </w:tc>
      </w:tr>
      <w:tr w:rsidR="00E71919" w14:paraId="1B725F5D" w14:textId="77777777" w:rsidTr="004E1A36">
        <w:tc>
          <w:tcPr>
            <w:tcW w:w="5256" w:type="dxa"/>
          </w:tcPr>
          <w:p w14:paraId="59408670" w14:textId="215C56E2" w:rsidR="00E71919" w:rsidRDefault="00E71919" w:rsidP="00E71919">
            <w:pPr>
              <w:pStyle w:val="ListParagraph"/>
              <w:ind w:left="0"/>
              <w:rPr>
                <w:rFonts w:ascii="Arial" w:hAnsi="Arial" w:cs="Arial"/>
              </w:rPr>
            </w:pPr>
            <w:r>
              <w:rPr>
                <w:rFonts w:ascii="Arial" w:hAnsi="Arial" w:cs="Arial"/>
              </w:rPr>
              <w:t>9 to under 12 months</w:t>
            </w:r>
          </w:p>
        </w:tc>
      </w:tr>
      <w:tr w:rsidR="00E71919" w14:paraId="3B2D6589" w14:textId="77777777" w:rsidTr="000A46AB">
        <w:tc>
          <w:tcPr>
            <w:tcW w:w="5256" w:type="dxa"/>
            <w:shd w:val="clear" w:color="auto" w:fill="E7E6E6" w:themeFill="background2"/>
          </w:tcPr>
          <w:p w14:paraId="23D4F0FA" w14:textId="4E81BD40" w:rsidR="00E71919" w:rsidRPr="00E71919" w:rsidRDefault="00E71919" w:rsidP="00E71919">
            <w:pPr>
              <w:pStyle w:val="ListParagraph"/>
              <w:ind w:left="0"/>
              <w:rPr>
                <w:rFonts w:ascii="Arial" w:hAnsi="Arial" w:cs="Arial"/>
              </w:rPr>
            </w:pPr>
            <w:r>
              <w:rPr>
                <w:rFonts w:ascii="Arial" w:hAnsi="Arial" w:cs="Arial"/>
              </w:rPr>
              <w:t>Champion Junior Buck</w:t>
            </w:r>
          </w:p>
        </w:tc>
      </w:tr>
      <w:tr w:rsidR="00E71919" w14:paraId="0C3B9155" w14:textId="77777777" w:rsidTr="007D5EA1">
        <w:tc>
          <w:tcPr>
            <w:tcW w:w="5256" w:type="dxa"/>
            <w:shd w:val="clear" w:color="auto" w:fill="E7E6E6" w:themeFill="background2"/>
          </w:tcPr>
          <w:p w14:paraId="216DCC19" w14:textId="29E8E8BD" w:rsidR="00E71919" w:rsidRPr="00E71919" w:rsidRDefault="00E71919" w:rsidP="00E71919">
            <w:pPr>
              <w:pStyle w:val="ListParagraph"/>
              <w:ind w:left="0"/>
              <w:rPr>
                <w:rFonts w:ascii="Arial" w:hAnsi="Arial" w:cs="Arial"/>
              </w:rPr>
            </w:pPr>
            <w:r>
              <w:rPr>
                <w:rFonts w:ascii="Arial" w:hAnsi="Arial" w:cs="Arial"/>
              </w:rPr>
              <w:t>Reserve Champion Junior Buck</w:t>
            </w:r>
          </w:p>
        </w:tc>
      </w:tr>
      <w:tr w:rsidR="00E71919" w14:paraId="1829AA65" w14:textId="77777777" w:rsidTr="00FD56D4">
        <w:trPr>
          <w:trHeight w:val="269"/>
        </w:trPr>
        <w:tc>
          <w:tcPr>
            <w:tcW w:w="5256" w:type="dxa"/>
          </w:tcPr>
          <w:p w14:paraId="09EE5B1A" w14:textId="21663248" w:rsidR="00E71919" w:rsidRPr="00EE2E0F" w:rsidRDefault="00E71919" w:rsidP="00E71919">
            <w:pPr>
              <w:pStyle w:val="ListParagraph"/>
              <w:ind w:left="0"/>
              <w:rPr>
                <w:rFonts w:ascii="Arial" w:hAnsi="Arial" w:cs="Arial"/>
              </w:rPr>
            </w:pPr>
            <w:r>
              <w:rPr>
                <w:rFonts w:ascii="Arial" w:hAnsi="Arial" w:cs="Arial"/>
              </w:rPr>
              <w:t>12 to under 16 months</w:t>
            </w:r>
          </w:p>
        </w:tc>
      </w:tr>
      <w:tr w:rsidR="00E71919" w14:paraId="36D45A67" w14:textId="77777777" w:rsidTr="00F83844">
        <w:trPr>
          <w:trHeight w:val="260"/>
        </w:trPr>
        <w:tc>
          <w:tcPr>
            <w:tcW w:w="5256" w:type="dxa"/>
          </w:tcPr>
          <w:p w14:paraId="0B221D8D" w14:textId="30953884" w:rsidR="00E71919" w:rsidRDefault="00E71919" w:rsidP="00E71919">
            <w:pPr>
              <w:pStyle w:val="ListParagraph"/>
              <w:ind w:left="0"/>
              <w:rPr>
                <w:rFonts w:ascii="Arial" w:hAnsi="Arial" w:cs="Arial"/>
              </w:rPr>
            </w:pPr>
            <w:r>
              <w:rPr>
                <w:rFonts w:ascii="Arial" w:hAnsi="Arial" w:cs="Arial"/>
              </w:rPr>
              <w:t>16 to under 20 months</w:t>
            </w:r>
          </w:p>
        </w:tc>
      </w:tr>
      <w:tr w:rsidR="00E71919" w14:paraId="45DCA7D6" w14:textId="77777777" w:rsidTr="005E2AC6">
        <w:trPr>
          <w:trHeight w:val="260"/>
        </w:trPr>
        <w:tc>
          <w:tcPr>
            <w:tcW w:w="5256" w:type="dxa"/>
          </w:tcPr>
          <w:p w14:paraId="09A2CE9A" w14:textId="4AB4D78B" w:rsidR="00E71919" w:rsidRDefault="00E71919" w:rsidP="00E71919">
            <w:pPr>
              <w:pStyle w:val="ListParagraph"/>
              <w:ind w:left="0"/>
              <w:rPr>
                <w:rFonts w:ascii="Arial" w:hAnsi="Arial" w:cs="Arial"/>
              </w:rPr>
            </w:pPr>
            <w:r>
              <w:rPr>
                <w:rFonts w:ascii="Arial" w:hAnsi="Arial" w:cs="Arial"/>
              </w:rPr>
              <w:t>20 to under 24 months</w:t>
            </w:r>
          </w:p>
        </w:tc>
      </w:tr>
      <w:tr w:rsidR="00E71919" w14:paraId="4923639F" w14:textId="77777777" w:rsidTr="0093361E">
        <w:trPr>
          <w:trHeight w:val="260"/>
        </w:trPr>
        <w:tc>
          <w:tcPr>
            <w:tcW w:w="5256" w:type="dxa"/>
            <w:shd w:val="clear" w:color="auto" w:fill="E7E6E6" w:themeFill="background2"/>
          </w:tcPr>
          <w:p w14:paraId="099C382A" w14:textId="4A62F940" w:rsidR="00E71919" w:rsidRPr="00E71919" w:rsidRDefault="00E71919" w:rsidP="00E71919">
            <w:pPr>
              <w:pStyle w:val="ListParagraph"/>
              <w:ind w:left="0"/>
              <w:rPr>
                <w:rFonts w:ascii="Arial" w:hAnsi="Arial" w:cs="Arial"/>
              </w:rPr>
            </w:pPr>
            <w:r>
              <w:rPr>
                <w:rFonts w:ascii="Arial" w:hAnsi="Arial" w:cs="Arial"/>
              </w:rPr>
              <w:t>Champion Yearling Buck</w:t>
            </w:r>
          </w:p>
        </w:tc>
      </w:tr>
      <w:tr w:rsidR="00E71919" w14:paraId="4988AEDA" w14:textId="77777777" w:rsidTr="00B20679">
        <w:trPr>
          <w:trHeight w:val="260"/>
        </w:trPr>
        <w:tc>
          <w:tcPr>
            <w:tcW w:w="5256" w:type="dxa"/>
            <w:shd w:val="clear" w:color="auto" w:fill="E7E6E6" w:themeFill="background2"/>
          </w:tcPr>
          <w:p w14:paraId="57A75585" w14:textId="51597E5B" w:rsidR="00E71919" w:rsidRDefault="00E71919" w:rsidP="00E71919">
            <w:pPr>
              <w:pStyle w:val="ListParagraph"/>
              <w:ind w:left="0"/>
              <w:rPr>
                <w:rFonts w:ascii="Arial" w:hAnsi="Arial" w:cs="Arial"/>
              </w:rPr>
            </w:pPr>
            <w:r>
              <w:rPr>
                <w:rFonts w:ascii="Arial" w:hAnsi="Arial" w:cs="Arial"/>
              </w:rPr>
              <w:t>Reserve Champion Yearling Buck</w:t>
            </w:r>
          </w:p>
        </w:tc>
      </w:tr>
      <w:tr w:rsidR="00E71919" w14:paraId="6CA5CBEC" w14:textId="77777777" w:rsidTr="00BA72B7">
        <w:trPr>
          <w:trHeight w:val="260"/>
        </w:trPr>
        <w:tc>
          <w:tcPr>
            <w:tcW w:w="5256" w:type="dxa"/>
          </w:tcPr>
          <w:p w14:paraId="15B57067" w14:textId="3038BBD6" w:rsidR="00E71919" w:rsidRDefault="00E71919" w:rsidP="00E71919">
            <w:pPr>
              <w:pStyle w:val="ListParagraph"/>
              <w:ind w:left="0"/>
              <w:rPr>
                <w:rFonts w:ascii="Arial" w:hAnsi="Arial" w:cs="Arial"/>
              </w:rPr>
            </w:pPr>
            <w:r>
              <w:rPr>
                <w:rFonts w:ascii="Arial" w:hAnsi="Arial" w:cs="Arial"/>
              </w:rPr>
              <w:t>24 to under 36 months</w:t>
            </w:r>
          </w:p>
        </w:tc>
      </w:tr>
      <w:tr w:rsidR="00E71919" w14:paraId="6C8C60E9" w14:textId="77777777" w:rsidTr="004036F1">
        <w:trPr>
          <w:trHeight w:val="260"/>
        </w:trPr>
        <w:tc>
          <w:tcPr>
            <w:tcW w:w="5256" w:type="dxa"/>
          </w:tcPr>
          <w:p w14:paraId="5887CB3A" w14:textId="4DB9FDDC" w:rsidR="00E71919" w:rsidRDefault="00E71919" w:rsidP="00E71919">
            <w:pPr>
              <w:pStyle w:val="ListParagraph"/>
              <w:ind w:left="0"/>
              <w:rPr>
                <w:rFonts w:ascii="Arial" w:hAnsi="Arial" w:cs="Arial"/>
              </w:rPr>
            </w:pPr>
            <w:r>
              <w:rPr>
                <w:rFonts w:ascii="Arial" w:hAnsi="Arial" w:cs="Arial"/>
              </w:rPr>
              <w:t>36 months plus</w:t>
            </w:r>
          </w:p>
        </w:tc>
      </w:tr>
      <w:tr w:rsidR="00E71919" w14:paraId="1CD00A32" w14:textId="77777777" w:rsidTr="009D1D41">
        <w:trPr>
          <w:trHeight w:val="260"/>
        </w:trPr>
        <w:tc>
          <w:tcPr>
            <w:tcW w:w="5256" w:type="dxa"/>
            <w:shd w:val="clear" w:color="auto" w:fill="E7E6E6" w:themeFill="background2"/>
          </w:tcPr>
          <w:p w14:paraId="1B621518" w14:textId="716812B7" w:rsidR="00E71919" w:rsidRDefault="00E71919" w:rsidP="00E71919">
            <w:pPr>
              <w:pStyle w:val="ListParagraph"/>
              <w:ind w:left="0"/>
              <w:rPr>
                <w:rFonts w:ascii="Arial" w:hAnsi="Arial" w:cs="Arial"/>
              </w:rPr>
            </w:pPr>
            <w:r>
              <w:rPr>
                <w:rFonts w:ascii="Arial" w:hAnsi="Arial" w:cs="Arial"/>
              </w:rPr>
              <w:t>Champion Senior Buck</w:t>
            </w:r>
          </w:p>
        </w:tc>
      </w:tr>
      <w:tr w:rsidR="00E71919" w14:paraId="189E6917" w14:textId="77777777" w:rsidTr="004809C4">
        <w:trPr>
          <w:trHeight w:val="260"/>
        </w:trPr>
        <w:tc>
          <w:tcPr>
            <w:tcW w:w="5256" w:type="dxa"/>
            <w:shd w:val="clear" w:color="auto" w:fill="E7E6E6" w:themeFill="background2"/>
          </w:tcPr>
          <w:p w14:paraId="42E9A652" w14:textId="1B353F91" w:rsidR="00E71919" w:rsidRDefault="00E71919" w:rsidP="00E71919">
            <w:pPr>
              <w:pStyle w:val="ListParagraph"/>
              <w:ind w:left="0"/>
              <w:rPr>
                <w:rFonts w:ascii="Arial" w:hAnsi="Arial" w:cs="Arial"/>
              </w:rPr>
            </w:pPr>
            <w:r>
              <w:rPr>
                <w:rFonts w:ascii="Arial" w:hAnsi="Arial" w:cs="Arial"/>
              </w:rPr>
              <w:t>Reserve Champion Senior Buck</w:t>
            </w:r>
          </w:p>
        </w:tc>
      </w:tr>
      <w:tr w:rsidR="00E71919" w:rsidRPr="003750AE" w14:paraId="62675776" w14:textId="77777777" w:rsidTr="00E71919">
        <w:trPr>
          <w:trHeight w:val="233"/>
        </w:trPr>
        <w:tc>
          <w:tcPr>
            <w:tcW w:w="5256" w:type="dxa"/>
            <w:shd w:val="clear" w:color="auto" w:fill="E7E6E6" w:themeFill="background2"/>
          </w:tcPr>
          <w:p w14:paraId="2266F23A" w14:textId="395844AB" w:rsidR="00E71919" w:rsidRPr="00E71919" w:rsidRDefault="00E71919" w:rsidP="00E71919">
            <w:pPr>
              <w:pStyle w:val="ListParagraph"/>
              <w:ind w:left="0"/>
              <w:rPr>
                <w:rFonts w:ascii="Arial" w:hAnsi="Arial" w:cs="Arial"/>
              </w:rPr>
            </w:pPr>
            <w:r w:rsidRPr="003750AE">
              <w:rPr>
                <w:rFonts w:ascii="Arial" w:hAnsi="Arial" w:cs="Arial"/>
                <w:lang w:val="fr-FR"/>
              </w:rPr>
              <w:t xml:space="preserve">Grand Champion </w:t>
            </w:r>
            <w:r>
              <w:rPr>
                <w:rFonts w:ascii="Arial" w:hAnsi="Arial" w:cs="Arial"/>
                <w:lang w:val="fr-FR"/>
              </w:rPr>
              <w:t xml:space="preserve">Buck </w:t>
            </w:r>
            <w:r w:rsidRPr="003750AE">
              <w:rPr>
                <w:rFonts w:ascii="Arial" w:hAnsi="Arial" w:cs="Arial"/>
                <w:lang w:val="fr-FR"/>
              </w:rPr>
              <w:t>($</w:t>
            </w:r>
            <w:r>
              <w:rPr>
                <w:rFonts w:ascii="Arial" w:hAnsi="Arial" w:cs="Arial"/>
                <w:lang w:val="fr-FR"/>
              </w:rPr>
              <w:t>30)</w:t>
            </w:r>
          </w:p>
        </w:tc>
      </w:tr>
      <w:tr w:rsidR="00E71919" w:rsidRPr="003750AE" w14:paraId="6B627659" w14:textId="77777777" w:rsidTr="00E71919">
        <w:trPr>
          <w:trHeight w:val="260"/>
        </w:trPr>
        <w:tc>
          <w:tcPr>
            <w:tcW w:w="5256" w:type="dxa"/>
            <w:shd w:val="clear" w:color="auto" w:fill="E7E6E6" w:themeFill="background2"/>
          </w:tcPr>
          <w:p w14:paraId="5389DFFB" w14:textId="234EAB42" w:rsidR="00E71919" w:rsidRPr="003750AE" w:rsidRDefault="00E71919" w:rsidP="00437C24">
            <w:pPr>
              <w:pStyle w:val="ListParagraph"/>
              <w:ind w:left="0"/>
              <w:rPr>
                <w:rFonts w:ascii="Arial" w:hAnsi="Arial" w:cs="Arial"/>
                <w:lang w:val="fr-FR"/>
              </w:rPr>
            </w:pPr>
            <w:r w:rsidRPr="003750AE">
              <w:rPr>
                <w:rFonts w:ascii="Arial" w:hAnsi="Arial" w:cs="Arial"/>
                <w:lang w:val="fr-FR"/>
              </w:rPr>
              <w:t xml:space="preserve">Reserve Champion </w:t>
            </w:r>
            <w:r>
              <w:rPr>
                <w:rFonts w:ascii="Arial" w:hAnsi="Arial" w:cs="Arial"/>
                <w:lang w:val="fr-FR"/>
              </w:rPr>
              <w:t xml:space="preserve">Buck </w:t>
            </w:r>
            <w:r w:rsidRPr="003750AE">
              <w:rPr>
                <w:rFonts w:ascii="Arial" w:hAnsi="Arial" w:cs="Arial"/>
                <w:lang w:val="fr-FR"/>
              </w:rPr>
              <w:t>($15</w:t>
            </w:r>
            <w:r>
              <w:rPr>
                <w:rFonts w:ascii="Arial" w:hAnsi="Arial" w:cs="Arial"/>
                <w:lang w:val="fr-FR"/>
              </w:rPr>
              <w:t>)</w:t>
            </w:r>
          </w:p>
        </w:tc>
      </w:tr>
    </w:tbl>
    <w:p w14:paraId="78908B45" w14:textId="77777777" w:rsidR="00B55710" w:rsidRDefault="00B55710" w:rsidP="00720254">
      <w:pPr>
        <w:pStyle w:val="ListParagraph"/>
        <w:spacing w:after="0"/>
        <w:ind w:left="0"/>
        <w:rPr>
          <w:rFonts w:ascii="Arial" w:hAnsi="Arial" w:cs="Arial"/>
        </w:rPr>
      </w:pPr>
    </w:p>
    <w:sectPr w:rsidR="00B55710" w:rsidSect="0068472F">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3E22"/>
    <w:multiLevelType w:val="hybridMultilevel"/>
    <w:tmpl w:val="98BCDC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9625D9"/>
    <w:multiLevelType w:val="hybridMultilevel"/>
    <w:tmpl w:val="633ED1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E80B62"/>
    <w:multiLevelType w:val="hybridMultilevel"/>
    <w:tmpl w:val="362E00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C00799"/>
    <w:multiLevelType w:val="hybridMultilevel"/>
    <w:tmpl w:val="5C1E5A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850F22"/>
    <w:multiLevelType w:val="hybridMultilevel"/>
    <w:tmpl w:val="6BCAA0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417212"/>
    <w:multiLevelType w:val="hybridMultilevel"/>
    <w:tmpl w:val="DE0C10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A2410C"/>
    <w:multiLevelType w:val="hybridMultilevel"/>
    <w:tmpl w:val="6EC03E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F87729"/>
    <w:multiLevelType w:val="hybridMultilevel"/>
    <w:tmpl w:val="5170C1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3242600">
    <w:abstractNumId w:val="2"/>
  </w:num>
  <w:num w:numId="2" w16cid:durableId="1782794139">
    <w:abstractNumId w:val="5"/>
  </w:num>
  <w:num w:numId="3" w16cid:durableId="1994328332">
    <w:abstractNumId w:val="7"/>
  </w:num>
  <w:num w:numId="4" w16cid:durableId="888610135">
    <w:abstractNumId w:val="4"/>
  </w:num>
  <w:num w:numId="5" w16cid:durableId="1155680078">
    <w:abstractNumId w:val="3"/>
  </w:num>
  <w:num w:numId="6" w16cid:durableId="573124364">
    <w:abstractNumId w:val="0"/>
  </w:num>
  <w:num w:numId="7" w16cid:durableId="343870200">
    <w:abstractNumId w:val="6"/>
  </w:num>
  <w:num w:numId="8" w16cid:durableId="1195073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2F"/>
    <w:rsid w:val="0001131B"/>
    <w:rsid w:val="00012B86"/>
    <w:rsid w:val="00015E06"/>
    <w:rsid w:val="000204FE"/>
    <w:rsid w:val="000460E3"/>
    <w:rsid w:val="000927FA"/>
    <w:rsid w:val="0009352B"/>
    <w:rsid w:val="000A1F54"/>
    <w:rsid w:val="00122E65"/>
    <w:rsid w:val="001B16C8"/>
    <w:rsid w:val="001E08BA"/>
    <w:rsid w:val="001F5B3F"/>
    <w:rsid w:val="00215378"/>
    <w:rsid w:val="0022683D"/>
    <w:rsid w:val="00261926"/>
    <w:rsid w:val="00267C2C"/>
    <w:rsid w:val="002B22AD"/>
    <w:rsid w:val="002F2F3F"/>
    <w:rsid w:val="00374CE3"/>
    <w:rsid w:val="003750AE"/>
    <w:rsid w:val="0039321A"/>
    <w:rsid w:val="00395CEA"/>
    <w:rsid w:val="003C6671"/>
    <w:rsid w:val="004838DB"/>
    <w:rsid w:val="00602F57"/>
    <w:rsid w:val="0061387C"/>
    <w:rsid w:val="00642ECA"/>
    <w:rsid w:val="00665B7C"/>
    <w:rsid w:val="0068472F"/>
    <w:rsid w:val="00720254"/>
    <w:rsid w:val="0075720D"/>
    <w:rsid w:val="007A6F17"/>
    <w:rsid w:val="007B35AB"/>
    <w:rsid w:val="0089658B"/>
    <w:rsid w:val="008D7DB2"/>
    <w:rsid w:val="00923C6E"/>
    <w:rsid w:val="0093038B"/>
    <w:rsid w:val="00A06231"/>
    <w:rsid w:val="00A06882"/>
    <w:rsid w:val="00A44D78"/>
    <w:rsid w:val="00A561D7"/>
    <w:rsid w:val="00AD28C8"/>
    <w:rsid w:val="00AF4708"/>
    <w:rsid w:val="00B458BB"/>
    <w:rsid w:val="00B55710"/>
    <w:rsid w:val="00B72D09"/>
    <w:rsid w:val="00BA6D1E"/>
    <w:rsid w:val="00BF5EDA"/>
    <w:rsid w:val="00C25C21"/>
    <w:rsid w:val="00C27C82"/>
    <w:rsid w:val="00C67E06"/>
    <w:rsid w:val="00C960B5"/>
    <w:rsid w:val="00CF4550"/>
    <w:rsid w:val="00D15F99"/>
    <w:rsid w:val="00D51052"/>
    <w:rsid w:val="00D80F7B"/>
    <w:rsid w:val="00D840AB"/>
    <w:rsid w:val="00D9259E"/>
    <w:rsid w:val="00D96755"/>
    <w:rsid w:val="00DC2DC9"/>
    <w:rsid w:val="00DF33D3"/>
    <w:rsid w:val="00E55CE0"/>
    <w:rsid w:val="00E71919"/>
    <w:rsid w:val="00E76623"/>
    <w:rsid w:val="00E83D07"/>
    <w:rsid w:val="00EE2E0F"/>
    <w:rsid w:val="00F5492F"/>
    <w:rsid w:val="00FA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8838"/>
  <w15:chartTrackingRefBased/>
  <w15:docId w15:val="{8C073C2D-5DCC-4B2C-B4E3-BBB55E9C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254"/>
    <w:pPr>
      <w:ind w:left="720"/>
      <w:contextualSpacing/>
    </w:pPr>
  </w:style>
  <w:style w:type="table" w:styleId="TableGrid">
    <w:name w:val="Table Grid"/>
    <w:basedOn w:val="TableNormal"/>
    <w:uiPriority w:val="39"/>
    <w:rsid w:val="00D8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40AB"/>
    <w:rPr>
      <w:i/>
      <w:iCs/>
    </w:rPr>
  </w:style>
  <w:style w:type="character" w:styleId="Hyperlink">
    <w:name w:val="Hyperlink"/>
    <w:basedOn w:val="DefaultParagraphFont"/>
    <w:uiPriority w:val="99"/>
    <w:unhideWhenUsed/>
    <w:rsid w:val="00374CE3"/>
    <w:rPr>
      <w:color w:val="0563C1" w:themeColor="hyperlink"/>
      <w:u w:val="single"/>
    </w:rPr>
  </w:style>
  <w:style w:type="character" w:styleId="UnresolvedMention">
    <w:name w:val="Unresolved Mention"/>
    <w:basedOn w:val="DefaultParagraphFont"/>
    <w:uiPriority w:val="99"/>
    <w:semiHidden/>
    <w:unhideWhenUsed/>
    <w:rsid w:val="00374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9FB3A-6A62-43E6-9BFF-BE31E5AB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Brian Traywick</dc:creator>
  <cp:keywords/>
  <dc:description/>
  <cp:lastModifiedBy>Peeler, Greyson</cp:lastModifiedBy>
  <cp:revision>8</cp:revision>
  <cp:lastPrinted>2023-08-07T14:09:00Z</cp:lastPrinted>
  <dcterms:created xsi:type="dcterms:W3CDTF">2023-08-07T14:12:00Z</dcterms:created>
  <dcterms:modified xsi:type="dcterms:W3CDTF">2024-05-14T22:53:00Z</dcterms:modified>
</cp:coreProperties>
</file>